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D6F" w:rsidRDefault="006356CE" w:rsidP="00675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</w:t>
      </w:r>
      <w:r w:rsidR="00B56D6F" w:rsidRPr="00563555">
        <w:rPr>
          <w:rFonts w:ascii="Times New Roman" w:hAnsi="Times New Roman"/>
          <w:b/>
          <w:sz w:val="28"/>
          <w:szCs w:val="28"/>
          <w:lang w:val="tt-RU"/>
        </w:rPr>
        <w:t>илли тәрбия</w:t>
      </w:r>
      <w:bookmarkStart w:id="0" w:name="_GoBack"/>
      <w:bookmarkEnd w:id="0"/>
      <w:r w:rsidR="00B56D6F" w:rsidRPr="00563555">
        <w:rPr>
          <w:rFonts w:ascii="Times New Roman" w:hAnsi="Times New Roman"/>
          <w:b/>
          <w:sz w:val="28"/>
          <w:szCs w:val="28"/>
          <w:lang w:val="tt-RU"/>
        </w:rPr>
        <w:t xml:space="preserve">нең үсеш юллары </w:t>
      </w:r>
    </w:p>
    <w:p w:rsidR="006356CE" w:rsidRPr="00563555" w:rsidRDefault="006356CE" w:rsidP="00675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E46B8E" w:rsidRPr="00563555" w:rsidRDefault="00B56D6F" w:rsidP="00B56D6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563555">
        <w:rPr>
          <w:rFonts w:ascii="Times New Roman" w:hAnsi="Times New Roman"/>
          <w:i/>
          <w:sz w:val="28"/>
          <w:szCs w:val="28"/>
          <w:lang w:val="tt-RU"/>
        </w:rPr>
        <w:t>(Әлмәт муниципаль районы, муниципаль бюджет гомуми белем бирү учреждениесе</w:t>
      </w:r>
      <w:r w:rsidR="000817C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563555">
        <w:rPr>
          <w:rFonts w:ascii="Times New Roman" w:hAnsi="Times New Roman"/>
          <w:i/>
          <w:sz w:val="28"/>
          <w:szCs w:val="28"/>
          <w:lang w:val="tt-RU"/>
        </w:rPr>
        <w:t>“Мәмәт төп гомуми белем бирү мәктәбе”нең эш тәҗрибәсеннән)</w:t>
      </w:r>
    </w:p>
    <w:p w:rsidR="00675236" w:rsidRPr="00563555" w:rsidRDefault="00675236" w:rsidP="00675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45BF9" w:rsidRPr="00563555" w:rsidRDefault="001E3E87" w:rsidP="001E3E8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ФДББС шартларында м</w:t>
      </w:r>
      <w:r w:rsidR="00C146F3"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илли тәрбия бирү мәсьәләләре укы</w:t>
      </w:r>
      <w:r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ту </w:t>
      </w:r>
      <w:r w:rsidR="00C146F3"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-</w:t>
      </w:r>
      <w:r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тәрбия системасының эчтәлеген яңарту, яңа идеяләр, ысуллар, чаралар эзләү дигән сүз. </w:t>
      </w:r>
      <w:r w:rsidR="00C146F3"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Бүгенге заман шәхесен үстерүдә мәктәп һәм тәрбия зур әһәмияткә ия. Мәшһүр татар мәгърифәтчесе Каюм Насыйри үз вакытында: “Тәрбия һәр нәрсәнең ачкычы, аның белән һәр нәрсәне хәл итеп була, ул кешене кеше итүдә иң дөрес юл”, - дип, бик дө</w:t>
      </w:r>
      <w:r w:rsidR="000817C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рес язган. Мәктәпнең төп бурычы -</w:t>
      </w:r>
      <w:r w:rsidR="00C146F3"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хәзерге көн таләпләренә җавап бирүче, белемле, тирән фикерли алучы, социаль яктан актив иҗади шәхес тәрбияләү. </w:t>
      </w:r>
    </w:p>
    <w:p w:rsidR="001E3E87" w:rsidRPr="00AA45FC" w:rsidRDefault="00563555" w:rsidP="0056355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 w:rsidRPr="00563555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Соңгы елларда мәктәпләрдә милли тәрбиягә аерым игътибар бирелү – күңелле күренеш. Үз тамырларын, килеп чыгышын, телен, гореф-гадәтләрен яшьтән белеп </w:t>
      </w:r>
      <w:r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үскән балада гына тотрыклы үзаң формалаша.   </w:t>
      </w:r>
    </w:p>
    <w:p w:rsidR="00AA45FC" w:rsidRPr="00AA45FC" w:rsidRDefault="00563555" w:rsidP="00AA45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Мәмәт төп гомуми белем бирү мәктәбе Әлмәт районында милли мәктәпләр сафында.</w:t>
      </w:r>
      <w:r w:rsidR="00355B01"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Милли тәрбия бирүнең эчтәлеге, нигездә, өч өлештән тора. Беренчесе – укучыларга гомумкешелек кыйммәтләренең асылын аңлату һәм аларның бу кыйммәтләрне тануына ирешү. Икенчесе – укучыларда </w:t>
      </w:r>
      <w:r w:rsidR="006356CE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шул </w:t>
      </w:r>
      <w:r w:rsidR="00355B01"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сыйфатлар</w:t>
      </w:r>
      <w:r w:rsidR="006356CE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ны</w:t>
      </w:r>
      <w:r w:rsidR="00355B01"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формалаштыру. Өченчесе – балаларның татар милләтенең төп сыйфатларына ия булуларына ирешү.</w:t>
      </w:r>
      <w:r w:rsidR="00AA45FC" w:rsidRP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</w:t>
      </w:r>
      <w:r w:rsidR="00AA45F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Шул уңайдан</w:t>
      </w:r>
      <w:r w:rsidR="00AA45FC" w:rsidRPr="00AA45FC">
        <w:rPr>
          <w:rStyle w:val="a5"/>
          <w:rFonts w:ascii="Times New Roman" w:hAnsi="Times New Roman"/>
          <w:sz w:val="28"/>
          <w:szCs w:val="28"/>
          <w:bdr w:val="none" w:sz="0" w:space="0" w:color="auto" w:frame="1"/>
          <w:lang w:val="tt-RU"/>
        </w:rPr>
        <w:t>,</w:t>
      </w:r>
      <w:r w:rsidR="00AA45FC" w:rsidRPr="00AA45FC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lang w:val="tt-RU"/>
        </w:rPr>
        <w:t xml:space="preserve"> укытучылар алдына түбәндәге бурычлар куела:</w:t>
      </w:r>
    </w:p>
    <w:p w:rsidR="00AA45FC" w:rsidRDefault="00AA45FC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  <w:r w:rsidRPr="00AA45FC">
        <w:rPr>
          <w:sz w:val="28"/>
          <w:szCs w:val="28"/>
          <w:lang w:val="tt-RU"/>
        </w:rPr>
        <w:t>1) укыту-тәрбия эшендә системалы рәвештә яңа мәгълүмати технологияләр,</w:t>
      </w:r>
      <w:r>
        <w:rPr>
          <w:sz w:val="28"/>
          <w:szCs w:val="28"/>
          <w:lang w:val="tt-RU"/>
        </w:rPr>
        <w:t xml:space="preserve"> </w:t>
      </w:r>
      <w:r w:rsidRPr="00AA45FC">
        <w:rPr>
          <w:sz w:val="28"/>
          <w:szCs w:val="28"/>
          <w:lang w:val="tt-RU"/>
        </w:rPr>
        <w:t>инновацион алымнар, әйдәп баручы укытучыларның эш алымнарын, тәҗрибәсен кулланып, белем сыйфатын күтәрү юнәлешендә эшне дәвам иттерү;</w:t>
      </w:r>
      <w:r w:rsidRPr="00AA45FC">
        <w:rPr>
          <w:sz w:val="28"/>
          <w:szCs w:val="28"/>
          <w:lang w:val="tt-RU"/>
        </w:rPr>
        <w:br/>
        <w:t>2) укучыларның иҗади сәләтен үстерү буенча эзлекле эш алып бару;</w:t>
      </w:r>
      <w:r w:rsidRPr="00AA45FC">
        <w:rPr>
          <w:sz w:val="28"/>
          <w:szCs w:val="28"/>
          <w:lang w:val="tt-RU"/>
        </w:rPr>
        <w:br/>
        <w:t>3) укучыларда милли үзаң, татар халкының мәдәниятенә, тарихына хөрмәт һәм сакчыл караш тәрбияләү өчен, уңайлы шартлар тудыру;</w:t>
      </w:r>
      <w:r w:rsidRPr="00AA45FC">
        <w:rPr>
          <w:sz w:val="28"/>
          <w:szCs w:val="28"/>
          <w:lang w:val="tt-RU"/>
        </w:rPr>
        <w:br/>
        <w:t>4) һәрьяклап конкурентлыкка сәләтле шәхес тәрбияләү.</w:t>
      </w:r>
    </w:p>
    <w:p w:rsidR="00540616" w:rsidRPr="00540616" w:rsidRDefault="00540616" w:rsidP="00540616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tt-RU"/>
        </w:rPr>
      </w:pPr>
      <w:r w:rsidRPr="00540616">
        <w:rPr>
          <w:b/>
          <w:sz w:val="28"/>
          <w:szCs w:val="28"/>
          <w:lang w:val="tt-RU"/>
        </w:rPr>
        <w:t>Милли тәрбия бирү юнәлешләре</w:t>
      </w: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  <w:r w:rsidRPr="00907016">
        <w:rPr>
          <w:noProof/>
        </w:rPr>
        <w:drawing>
          <wp:anchor distT="0" distB="0" distL="114300" distR="114300" simplePos="0" relativeHeight="251659264" behindDoc="0" locked="0" layoutInCell="1" allowOverlap="1" wp14:anchorId="33D45691" wp14:editId="7409C70C">
            <wp:simplePos x="0" y="0"/>
            <wp:positionH relativeFrom="page">
              <wp:posOffset>1499235</wp:posOffset>
            </wp:positionH>
            <wp:positionV relativeFrom="paragraph">
              <wp:posOffset>21590</wp:posOffset>
            </wp:positionV>
            <wp:extent cx="4555490" cy="2174240"/>
            <wp:effectExtent l="0" t="0" r="0" b="16510"/>
            <wp:wrapSquare wrapText="bothSides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A45F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</w:p>
    <w:p w:rsidR="00540616" w:rsidRDefault="00540616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</w:p>
    <w:p w:rsidR="00AB7378" w:rsidRDefault="00AA45FC" w:rsidP="00AB737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Бурычларны тормышка ашыру укытучылар коллективы</w:t>
      </w:r>
      <w:r w:rsidR="00AB7378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укучылар, ата-аналар бердәмлеге ярдәмендә башкарыла. </w:t>
      </w:r>
      <w:r w:rsidR="004574D3">
        <w:rPr>
          <w:sz w:val="28"/>
          <w:szCs w:val="28"/>
          <w:lang w:val="tt-RU"/>
        </w:rPr>
        <w:t>К</w:t>
      </w:r>
      <w:r w:rsidR="00AB7378">
        <w:rPr>
          <w:sz w:val="28"/>
          <w:szCs w:val="28"/>
          <w:lang w:val="tt-RU"/>
        </w:rPr>
        <w:t>оллектив зур түгел, шулай да тупланган, тәҗрибәле, үз эшен намус белән башкаручылар. Укыту татар һәм рус телләрендә алып барыла. Билгеле, татар теленә өстенлек бирелә. Татар теле һәм әдәбияты дәресләрендә, с</w:t>
      </w:r>
      <w:r w:rsidR="00AC2037">
        <w:rPr>
          <w:sz w:val="28"/>
          <w:szCs w:val="28"/>
          <w:lang w:val="tt-RU"/>
        </w:rPr>
        <w:t>ы</w:t>
      </w:r>
      <w:r w:rsidR="00AB7378">
        <w:rPr>
          <w:sz w:val="28"/>
          <w:szCs w:val="28"/>
          <w:lang w:val="tt-RU"/>
        </w:rPr>
        <w:t xml:space="preserve">йныфтан тыш чараларда укучылар иркен аралаша, чыгышлар ясый. </w:t>
      </w:r>
    </w:p>
    <w:p w:rsidR="00957DBE" w:rsidRDefault="00AB7378" w:rsidP="004574D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 w:rsidRPr="004574D3">
        <w:rPr>
          <w:rFonts w:ascii="Times New Roman" w:hAnsi="Times New Roman"/>
          <w:sz w:val="28"/>
          <w:szCs w:val="28"/>
          <w:lang w:val="tt-RU"/>
        </w:rPr>
        <w:t xml:space="preserve">Укытучылар дәресләрендә үстерешле укыту методикасы киң кулланыла. Мәсәлән, төркемләп эшләү, уеннар куллану - “Чылбыр”, “Кем тизрәк”, ”Югалган сүзне тап”, “Иптәшеңне төзәт”, “Матбугат конференциясе”,  үзара дәфтәрләр тикшерү, проблемалы укыту алымы, үзбәя, рефлексия алымнары. Әдәбият </w:t>
      </w:r>
      <w:r w:rsidRPr="004574D3">
        <w:rPr>
          <w:rFonts w:ascii="Times New Roman" w:hAnsi="Times New Roman"/>
          <w:sz w:val="28"/>
          <w:szCs w:val="28"/>
          <w:lang w:val="tt-RU"/>
        </w:rPr>
        <w:lastRenderedPageBreak/>
        <w:t xml:space="preserve">дәресләрен мавыктыргыч, кызыклы, белемне тирәнрәк үзләштерү максатыннан Г.Тукай, Муса Җәлил, Р.Фәхреддиннең тормыш һәм иҗат юлын чагылдырган интерактив китаплар, методик әсбаплар </w:t>
      </w:r>
      <w:r w:rsidR="004574D3">
        <w:rPr>
          <w:rFonts w:ascii="Times New Roman" w:hAnsi="Times New Roman"/>
          <w:sz w:val="28"/>
          <w:szCs w:val="28"/>
          <w:lang w:val="tt-RU"/>
        </w:rPr>
        <w:t>ярдәмгә килә.</w:t>
      </w:r>
      <w:r w:rsidRPr="004574D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574D3" w:rsidRPr="004574D3">
        <w:rPr>
          <w:rFonts w:ascii="Times New Roman" w:hAnsi="Times New Roman"/>
          <w:sz w:val="28"/>
          <w:szCs w:val="28"/>
          <w:lang w:val="tt-RU"/>
        </w:rPr>
        <w:t xml:space="preserve">“Татарның рухы байлыгы” девизы астында танылган татар язучыларының, татар театрларының, музейларның интернет - сайтларын табып, анда да эшләргә өйрәнәбез. Иҗади эшләр башкарганда </w:t>
      </w:r>
      <w:r w:rsidR="004574D3" w:rsidRPr="00CB27BC">
        <w:rPr>
          <w:rFonts w:ascii="Times New Roman" w:hAnsi="Times New Roman"/>
          <w:bCs/>
          <w:sz w:val="28"/>
          <w:szCs w:val="28"/>
          <w:u w:val="single"/>
          <w:lang w:val="tt-RU"/>
        </w:rPr>
        <w:t>adiplar.narod.ru</w:t>
      </w:r>
      <w:r w:rsidR="004574D3" w:rsidRPr="00CB27BC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="004574D3" w:rsidRPr="00CB27BC">
        <w:rPr>
          <w:rFonts w:ascii="Times New Roman" w:hAnsi="Times New Roman"/>
          <w:bCs/>
          <w:sz w:val="28"/>
          <w:szCs w:val="28"/>
          <w:u w:val="single"/>
          <w:lang w:val="tt-RU"/>
        </w:rPr>
        <w:t>edu.tatar.ru</w:t>
      </w:r>
      <w:r w:rsidR="004574D3" w:rsidRPr="00CB27BC">
        <w:rPr>
          <w:rFonts w:ascii="Times New Roman" w:hAnsi="Times New Roman"/>
          <w:bCs/>
          <w:sz w:val="28"/>
          <w:szCs w:val="28"/>
          <w:lang w:val="tt-RU"/>
        </w:rPr>
        <w:t>,</w:t>
      </w:r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hyperlink r:id="rId9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http://miras.belem.ru/</w:t>
        </w:r>
      </w:hyperlink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hyperlink r:id="rId10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www.tatknigafund.ru</w:t>
        </w:r>
      </w:hyperlink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hyperlink r:id="rId11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http://shigriyat.ru</w:t>
        </w:r>
      </w:hyperlink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hyperlink r:id="rId12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http</w:t>
        </w:r>
      </w:hyperlink>
      <w:hyperlink r:id="rId13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://www.akiat.ru/</w:t>
        </w:r>
      </w:hyperlink>
      <w:r w:rsidR="004574D3" w:rsidRPr="004574D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4574D3" w:rsidRPr="004574D3">
        <w:rPr>
          <w:rFonts w:ascii="Times New Roman" w:hAnsi="Times New Roman"/>
          <w:bCs/>
          <w:sz w:val="28"/>
          <w:szCs w:val="28"/>
          <w:u w:val="single"/>
          <w:lang w:val="tt-RU"/>
        </w:rPr>
        <w:t>wikipedia.ru</w:t>
      </w:r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="004574D3" w:rsidRPr="00CB27BC">
        <w:rPr>
          <w:rFonts w:ascii="Times New Roman" w:hAnsi="Times New Roman"/>
          <w:bCs/>
          <w:sz w:val="28"/>
          <w:szCs w:val="28"/>
          <w:u w:val="single"/>
          <w:lang w:val="tt-RU"/>
        </w:rPr>
        <w:t>belem.ru</w:t>
      </w:r>
      <w:r w:rsidR="004574D3" w:rsidRPr="00CB27BC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="004574D3" w:rsidRPr="00CB27BC">
        <w:rPr>
          <w:rFonts w:ascii="Times New Roman" w:hAnsi="Times New Roman"/>
          <w:bCs/>
          <w:sz w:val="28"/>
          <w:szCs w:val="28"/>
          <w:u w:val="single"/>
          <w:lang w:val="tt-RU"/>
        </w:rPr>
        <w:t>gzalilova.narod.ru</w:t>
      </w:r>
      <w:r w:rsidR="004574D3" w:rsidRPr="004574D3">
        <w:rPr>
          <w:rFonts w:ascii="Times New Roman" w:hAnsi="Times New Roman"/>
          <w:bCs/>
          <w:sz w:val="28"/>
          <w:szCs w:val="28"/>
          <w:u w:val="single"/>
          <w:lang w:val="tt-RU"/>
        </w:rPr>
        <w:t>, radugaslov.ru</w:t>
      </w:r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hyperlink r:id="rId14" w:history="1">
        <w:r w:rsidR="004574D3" w:rsidRPr="004574D3">
          <w:rPr>
            <w:rStyle w:val="a7"/>
            <w:rFonts w:ascii="Times New Roman" w:hAnsi="Times New Roman"/>
            <w:bCs/>
            <w:color w:val="auto"/>
            <w:sz w:val="28"/>
            <w:szCs w:val="28"/>
            <w:lang w:val="tt-RU"/>
          </w:rPr>
          <w:t>http://kitap.net.ru</w:t>
        </w:r>
      </w:hyperlink>
      <w:r w:rsidR="004574D3" w:rsidRPr="004574D3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hyperlink r:id="rId15" w:history="1">
        <w:r w:rsidR="004574D3" w:rsidRPr="004574D3">
          <w:rPr>
            <w:rStyle w:val="a7"/>
            <w:rFonts w:ascii="Times New Roman" w:hAnsi="Times New Roman"/>
            <w:color w:val="auto"/>
            <w:sz w:val="28"/>
            <w:szCs w:val="28"/>
            <w:shd w:val="clear" w:color="auto" w:fill="FFFFFF"/>
            <w:lang w:val="tt-RU"/>
          </w:rPr>
          <w:t>www.tatarmultfilm.ru</w:t>
        </w:r>
      </w:hyperlink>
      <w:r w:rsidR="004574D3" w:rsidRPr="004574D3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, </w:t>
      </w:r>
      <w:r w:rsidR="004574D3" w:rsidRPr="004574D3">
        <w:rPr>
          <w:rFonts w:ascii="Times New Roman" w:hAnsi="Times New Roman"/>
          <w:sz w:val="28"/>
          <w:szCs w:val="28"/>
          <w:u w:val="single"/>
          <w:shd w:val="clear" w:color="auto" w:fill="FFFFFF"/>
          <w:lang w:val="tt-RU"/>
        </w:rPr>
        <w:t>balarf.ru</w:t>
      </w:r>
      <w:r w:rsidR="004574D3" w:rsidRPr="004574D3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сайтлары белән эшлибез. Дәресләрдә проект технологиясе уңышлы кулланыла. </w:t>
      </w:r>
      <w:r w:rsidR="004574D3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9 сыйныф укучылары проект эшләрен </w:t>
      </w:r>
      <w:r w:rsidR="005753F0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туган тел буенча сайлап, югары билгегә яклыйлар: Кашапова Ләйлә </w:t>
      </w:r>
      <w:r w:rsidR="008A78AC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”Халкымның рухи хәзинәсе” (2021 ел), Мөхәммәдиева Аделина “Көмеш чишмәләр җыры” (2022 ел). </w:t>
      </w:r>
    </w:p>
    <w:p w:rsidR="004B02D1" w:rsidRDefault="00957DBE" w:rsidP="004574D3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Мәктәпнең милли эш тәҗрибәсен уртаклашу максатыннан, 2021 елда </w:t>
      </w:r>
      <w:r w:rsidRPr="00957DBE">
        <w:rPr>
          <w:rFonts w:ascii="Times New Roman" w:hAnsi="Times New Roman"/>
          <w:bCs/>
          <w:sz w:val="28"/>
          <w:szCs w:val="28"/>
          <w:lang w:val="tt-RU"/>
        </w:rPr>
        <w:t>“Заманча белем һәм тәрбия бирү шартларында, рухи-әхлакый кыйммәтләр аша, тормышка әзерлекле шәхес тәрбияләү” темасына муниципаль семинар үткәрелде.</w:t>
      </w:r>
      <w:r w:rsidR="004B02D1">
        <w:rPr>
          <w:rFonts w:ascii="Times New Roman" w:hAnsi="Times New Roman"/>
          <w:bCs/>
          <w:sz w:val="28"/>
          <w:szCs w:val="28"/>
          <w:lang w:val="tt-RU"/>
        </w:rPr>
        <w:t xml:space="preserve"> Семинарда видеодәресләр, “Кул </w:t>
      </w:r>
      <w:r w:rsidR="004B02D1" w:rsidRPr="00BF315D">
        <w:rPr>
          <w:rFonts w:ascii="Times New Roman" w:hAnsi="Times New Roman"/>
          <w:bCs/>
          <w:sz w:val="28"/>
          <w:szCs w:val="28"/>
          <w:lang w:val="tt-RU"/>
        </w:rPr>
        <w:t>эшләрем-җанга рәхәтем” темасына күр</w:t>
      </w:r>
      <w:r w:rsidR="000817C8">
        <w:rPr>
          <w:rFonts w:ascii="Times New Roman" w:hAnsi="Times New Roman"/>
          <w:bCs/>
          <w:sz w:val="28"/>
          <w:szCs w:val="28"/>
          <w:lang w:val="tt-RU"/>
        </w:rPr>
        <w:t>г</w:t>
      </w:r>
      <w:r w:rsidR="004B02D1" w:rsidRPr="00BF315D">
        <w:rPr>
          <w:rFonts w:ascii="Times New Roman" w:hAnsi="Times New Roman"/>
          <w:bCs/>
          <w:sz w:val="28"/>
          <w:szCs w:val="28"/>
          <w:lang w:val="tt-RU"/>
        </w:rPr>
        <w:t>әзмә, “Без тарихта эзлебез” темасына музейда дәрес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>-</w:t>
      </w:r>
      <w:r w:rsidR="004B02D1" w:rsidRPr="00BF315D">
        <w:rPr>
          <w:rFonts w:ascii="Times New Roman" w:hAnsi="Times New Roman"/>
          <w:bCs/>
          <w:sz w:val="28"/>
          <w:szCs w:val="28"/>
          <w:lang w:val="tt-RU"/>
        </w:rPr>
        <w:t xml:space="preserve"> экскурсия, ”Тел - рухи дөнья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 xml:space="preserve"> көзгесе” баш астында зур әдәби</w:t>
      </w:r>
      <w:r w:rsidR="004B02D1" w:rsidRPr="00BF315D">
        <w:rPr>
          <w:rFonts w:ascii="Times New Roman" w:hAnsi="Times New Roman"/>
          <w:bCs/>
          <w:sz w:val="28"/>
          <w:szCs w:val="28"/>
          <w:lang w:val="tt-RU"/>
        </w:rPr>
        <w:t xml:space="preserve">-музыкаль чаралар күрсәтелде һәм мәгариф идарәсе тарафыннан югары бәяләнде. </w:t>
      </w:r>
    </w:p>
    <w:p w:rsidR="00B44C15" w:rsidRDefault="004B02D1" w:rsidP="00B51853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F315D">
        <w:rPr>
          <w:rFonts w:ascii="Times New Roman" w:hAnsi="Times New Roman"/>
          <w:bCs/>
          <w:sz w:val="28"/>
          <w:szCs w:val="28"/>
          <w:lang w:val="tt-RU"/>
        </w:rPr>
        <w:t>Мәктәпнең тәрбия эше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>,</w:t>
      </w:r>
      <w:r w:rsidRPr="00BF315D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 xml:space="preserve">нигездә, </w:t>
      </w:r>
      <w:r w:rsidRPr="00BF315D">
        <w:rPr>
          <w:rFonts w:ascii="Times New Roman" w:hAnsi="Times New Roman"/>
          <w:bCs/>
          <w:sz w:val="28"/>
          <w:szCs w:val="28"/>
          <w:lang w:val="tt-RU"/>
        </w:rPr>
        <w:t>бөек мәгърифәтчебез</w:t>
      </w:r>
      <w:r w:rsidR="00172457" w:rsidRPr="00BF315D">
        <w:rPr>
          <w:rFonts w:ascii="Times New Roman" w:hAnsi="Times New Roman"/>
          <w:bCs/>
          <w:sz w:val="28"/>
          <w:szCs w:val="28"/>
          <w:lang w:val="tt-RU"/>
        </w:rPr>
        <w:t xml:space="preserve">, якташыбыз </w:t>
      </w:r>
      <w:r w:rsidRPr="00BF315D">
        <w:rPr>
          <w:rFonts w:ascii="Times New Roman" w:hAnsi="Times New Roman"/>
          <w:bCs/>
          <w:sz w:val="28"/>
          <w:szCs w:val="28"/>
          <w:lang w:val="tt-RU"/>
        </w:rPr>
        <w:t>Ризаэддин Фәхреддин хезмәтләре</w:t>
      </w:r>
      <w:r w:rsidR="00172457" w:rsidRPr="00BF315D">
        <w:rPr>
          <w:rFonts w:ascii="Times New Roman" w:hAnsi="Times New Roman"/>
          <w:bCs/>
          <w:sz w:val="28"/>
          <w:szCs w:val="28"/>
          <w:lang w:val="tt-RU"/>
        </w:rPr>
        <w:t>нә нигезләнеп алып барыла. Мәктәптә күп еллар “Әхлак дәресләре” программасы эшләп килә. Галимебезнең туган көне уңаеннан, үткәрелгән “Әхлак тәрбиясе” атналыгында “Укучыларга үгет-нәсыйхәт”, “Тәрбияле бала”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>, “Нәсыйхәт-1”, “Нәсыйхәт-2”</w:t>
      </w:r>
      <w:r w:rsidR="00172457" w:rsidRPr="00BF315D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 xml:space="preserve">хезмәтләрен </w:t>
      </w:r>
      <w:r w:rsidR="00172457" w:rsidRPr="00BF315D">
        <w:rPr>
          <w:rFonts w:ascii="Times New Roman" w:hAnsi="Times New Roman"/>
          <w:bCs/>
          <w:sz w:val="28"/>
          <w:szCs w:val="28"/>
          <w:lang w:val="tt-RU"/>
        </w:rPr>
        <w:t>өйрәнәбез, фәнни-гамәли конференцияләрдә чыгыш ясыйбыз, видеоязмалар әзерләп бәйгеләрдә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 xml:space="preserve"> катнашабыз</w:t>
      </w:r>
      <w:r w:rsidR="00172457" w:rsidRPr="00BF315D">
        <w:rPr>
          <w:rFonts w:ascii="Times New Roman" w:hAnsi="Times New Roman"/>
          <w:bCs/>
          <w:sz w:val="28"/>
          <w:szCs w:val="28"/>
          <w:lang w:val="tt-RU"/>
        </w:rPr>
        <w:t xml:space="preserve">. </w:t>
      </w:r>
      <w:r w:rsidR="00071698" w:rsidRPr="00BF315D">
        <w:rPr>
          <w:rFonts w:ascii="Times New Roman" w:hAnsi="Times New Roman"/>
          <w:bCs/>
          <w:sz w:val="28"/>
          <w:szCs w:val="28"/>
          <w:lang w:val="tt-RU"/>
        </w:rPr>
        <w:t>Укытучыларыбыз Гыйниятуллина В</w:t>
      </w:r>
      <w:r w:rsidR="00DF783A">
        <w:rPr>
          <w:rFonts w:ascii="Times New Roman" w:hAnsi="Times New Roman"/>
          <w:bCs/>
          <w:sz w:val="28"/>
          <w:szCs w:val="28"/>
          <w:lang w:val="tt-RU"/>
        </w:rPr>
        <w:t>енера Ягфәр кызы</w:t>
      </w:r>
      <w:r w:rsidR="00071698" w:rsidRPr="00BF315D">
        <w:rPr>
          <w:rFonts w:ascii="Times New Roman" w:hAnsi="Times New Roman"/>
          <w:bCs/>
          <w:sz w:val="28"/>
          <w:szCs w:val="28"/>
          <w:lang w:val="tt-RU"/>
        </w:rPr>
        <w:t>, Ситдыйкова Л</w:t>
      </w:r>
      <w:r w:rsidR="00FC56FD">
        <w:rPr>
          <w:rFonts w:ascii="Times New Roman" w:hAnsi="Times New Roman"/>
          <w:bCs/>
          <w:sz w:val="28"/>
          <w:szCs w:val="28"/>
          <w:lang w:val="tt-RU"/>
        </w:rPr>
        <w:t>әлә Насыйх кызы</w:t>
      </w:r>
      <w:r w:rsidR="00071698" w:rsidRPr="00BF315D">
        <w:rPr>
          <w:rFonts w:ascii="Times New Roman" w:hAnsi="Times New Roman"/>
          <w:bCs/>
          <w:sz w:val="28"/>
          <w:szCs w:val="28"/>
          <w:lang w:val="tt-RU"/>
        </w:rPr>
        <w:t xml:space="preserve"> XVI</w:t>
      </w:r>
      <w:r w:rsidR="00BF315D" w:rsidRPr="00BF315D">
        <w:rPr>
          <w:rFonts w:ascii="Times New Roman" w:hAnsi="Times New Roman"/>
          <w:bCs/>
          <w:sz w:val="28"/>
          <w:szCs w:val="28"/>
          <w:lang w:val="tt-RU"/>
        </w:rPr>
        <w:t xml:space="preserve"> республикакүләм Р.Фәхреддиннең педагогик укуларында 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>“Татар мәгърифәтчеләре мирасын куллану” секциясендә докладлар белән чыгыш ясап, 1 урынга лаек булдылар. Туган телләр һәм халыклар бердәмлеге елы</w:t>
      </w:r>
      <w:r w:rsidR="008316E2">
        <w:rPr>
          <w:rFonts w:ascii="Times New Roman" w:hAnsi="Times New Roman"/>
          <w:bCs/>
          <w:sz w:val="28"/>
          <w:szCs w:val="28"/>
          <w:lang w:val="tt-RU"/>
        </w:rPr>
        <w:t>нда</w:t>
      </w:r>
      <w:r w:rsidR="00BF315D">
        <w:rPr>
          <w:rFonts w:ascii="Times New Roman" w:hAnsi="Times New Roman"/>
          <w:bCs/>
          <w:sz w:val="28"/>
          <w:szCs w:val="28"/>
          <w:lang w:val="tt-RU"/>
        </w:rPr>
        <w:t>,</w:t>
      </w:r>
      <w:r w:rsidR="008316E2">
        <w:rPr>
          <w:rFonts w:ascii="Times New Roman" w:hAnsi="Times New Roman"/>
          <w:bCs/>
          <w:sz w:val="28"/>
          <w:szCs w:val="28"/>
          <w:lang w:val="tt-RU"/>
        </w:rPr>
        <w:t xml:space="preserve"> Р.Фәхреддингә багышланган төбәкара конференциядә “Яшик әдәп-әхлак белән, көнебез үтәр имин” юнәлешендә видеоязма белән 2 урын яуладык. </w:t>
      </w:r>
      <w:r w:rsidR="00E12677">
        <w:rPr>
          <w:rFonts w:ascii="Times New Roman" w:hAnsi="Times New Roman"/>
          <w:bCs/>
          <w:sz w:val="28"/>
          <w:szCs w:val="28"/>
          <w:lang w:val="tt-RU"/>
        </w:rPr>
        <w:t>Бу эшләрнең башлангычында югары категорияле, милләтпәрвәр туган тел һәм әдәбият укытучысы Ситдыйкова Л.Н. тора. Ул балаларда</w:t>
      </w:r>
      <w:r w:rsidR="00570A6B">
        <w:rPr>
          <w:rFonts w:ascii="Times New Roman" w:hAnsi="Times New Roman"/>
          <w:bCs/>
          <w:sz w:val="28"/>
          <w:szCs w:val="28"/>
          <w:lang w:val="tt-RU"/>
        </w:rPr>
        <w:t xml:space="preserve"> милли </w:t>
      </w:r>
      <w:r w:rsidR="00094382">
        <w:rPr>
          <w:rFonts w:ascii="Times New Roman" w:hAnsi="Times New Roman"/>
          <w:bCs/>
          <w:sz w:val="28"/>
          <w:szCs w:val="28"/>
          <w:lang w:val="tt-RU"/>
        </w:rPr>
        <w:t>иҗатка мәхәббәт уятуда, төрле бәйге, конференцияләргә әз</w:t>
      </w:r>
      <w:r w:rsidR="00E12677">
        <w:rPr>
          <w:rFonts w:ascii="Times New Roman" w:hAnsi="Times New Roman"/>
          <w:bCs/>
          <w:sz w:val="28"/>
          <w:szCs w:val="28"/>
          <w:lang w:val="tt-RU"/>
        </w:rPr>
        <w:t>е</w:t>
      </w:r>
      <w:r w:rsidR="00DF783A">
        <w:rPr>
          <w:rFonts w:ascii="Times New Roman" w:hAnsi="Times New Roman"/>
          <w:bCs/>
          <w:sz w:val="28"/>
          <w:szCs w:val="28"/>
          <w:lang w:val="tt-RU"/>
        </w:rPr>
        <w:t>р</w:t>
      </w:r>
      <w:r w:rsidR="00094382">
        <w:rPr>
          <w:rFonts w:ascii="Times New Roman" w:hAnsi="Times New Roman"/>
          <w:bCs/>
          <w:sz w:val="28"/>
          <w:szCs w:val="28"/>
          <w:lang w:val="tt-RU"/>
        </w:rPr>
        <w:t xml:space="preserve">ләүдә </w:t>
      </w:r>
      <w:r w:rsidR="00E12677">
        <w:rPr>
          <w:rFonts w:ascii="Times New Roman" w:hAnsi="Times New Roman"/>
          <w:bCs/>
          <w:sz w:val="28"/>
          <w:szCs w:val="28"/>
          <w:lang w:val="tt-RU"/>
        </w:rPr>
        <w:t xml:space="preserve">көчен дә, вакытын да кызганмый. </w:t>
      </w:r>
      <w:r w:rsidR="004008AA">
        <w:rPr>
          <w:rFonts w:ascii="Times New Roman" w:hAnsi="Times New Roman"/>
          <w:bCs/>
          <w:sz w:val="28"/>
          <w:szCs w:val="28"/>
          <w:lang w:val="tt-RU"/>
        </w:rPr>
        <w:t xml:space="preserve"> Аның укучылары </w:t>
      </w:r>
      <w:r w:rsidR="00E12677">
        <w:rPr>
          <w:rFonts w:ascii="Times New Roman" w:hAnsi="Times New Roman"/>
          <w:bCs/>
          <w:sz w:val="28"/>
          <w:szCs w:val="28"/>
          <w:lang w:val="tt-RU"/>
        </w:rPr>
        <w:t>“Җәлил укулары”</w:t>
      </w:r>
      <w:r w:rsidR="004008AA">
        <w:rPr>
          <w:rFonts w:ascii="Times New Roman" w:hAnsi="Times New Roman"/>
          <w:bCs/>
          <w:sz w:val="28"/>
          <w:szCs w:val="28"/>
          <w:lang w:val="tt-RU"/>
        </w:rPr>
        <w:t xml:space="preserve"> (зона җиңүчесе)</w:t>
      </w:r>
      <w:r w:rsidR="00E12677">
        <w:rPr>
          <w:rFonts w:ascii="Times New Roman" w:hAnsi="Times New Roman"/>
          <w:bCs/>
          <w:sz w:val="28"/>
          <w:szCs w:val="28"/>
          <w:lang w:val="tt-RU"/>
        </w:rPr>
        <w:t xml:space="preserve">, “Татар сүзе”, </w:t>
      </w:r>
      <w:r w:rsidR="009979C5">
        <w:rPr>
          <w:rFonts w:ascii="Times New Roman" w:hAnsi="Times New Roman"/>
          <w:bCs/>
          <w:sz w:val="28"/>
          <w:szCs w:val="28"/>
          <w:lang w:val="tt-RU"/>
        </w:rPr>
        <w:t xml:space="preserve">“Туган теле-серле тел”, “Батырлар эзеннән”, </w:t>
      </w:r>
      <w:r w:rsidR="00227F1B">
        <w:rPr>
          <w:rFonts w:ascii="Times New Roman" w:hAnsi="Times New Roman"/>
          <w:bCs/>
          <w:sz w:val="28"/>
          <w:szCs w:val="28"/>
          <w:lang w:val="tt-RU"/>
        </w:rPr>
        <w:t>“Я выбираю село”</w:t>
      </w:r>
      <w:r w:rsidR="004008AA">
        <w:rPr>
          <w:rFonts w:ascii="Times New Roman" w:hAnsi="Times New Roman"/>
          <w:bCs/>
          <w:sz w:val="28"/>
          <w:szCs w:val="28"/>
          <w:lang w:val="tt-RU"/>
        </w:rPr>
        <w:t xml:space="preserve"> бәйгеләрендә</w:t>
      </w:r>
      <w:r w:rsidR="00227F1B">
        <w:rPr>
          <w:rFonts w:ascii="Times New Roman" w:hAnsi="Times New Roman"/>
          <w:bCs/>
          <w:sz w:val="28"/>
          <w:szCs w:val="28"/>
          <w:lang w:val="tt-RU"/>
        </w:rPr>
        <w:t>, “</w:t>
      </w:r>
      <w:r w:rsidR="00227F1B" w:rsidRPr="004008AA">
        <w:rPr>
          <w:rFonts w:ascii="Times New Roman" w:hAnsi="Times New Roman"/>
          <w:sz w:val="28"/>
          <w:szCs w:val="28"/>
          <w:lang w:val="tt-RU"/>
        </w:rPr>
        <w:t>Татарский язык, литература и история: прошлое, настоящее и будущее</w:t>
      </w:r>
      <w:r w:rsidR="00227F1B" w:rsidRPr="004008AA">
        <w:rPr>
          <w:rFonts w:ascii="Times New Roman" w:hAnsi="Times New Roman"/>
          <w:bCs/>
          <w:sz w:val="28"/>
          <w:szCs w:val="28"/>
          <w:lang w:val="tt-RU"/>
        </w:rPr>
        <w:t>”</w:t>
      </w:r>
      <w:r w:rsidR="004008AA" w:rsidRPr="004008AA">
        <w:rPr>
          <w:rFonts w:ascii="Times New Roman" w:hAnsi="Times New Roman"/>
          <w:bCs/>
          <w:sz w:val="28"/>
          <w:szCs w:val="28"/>
          <w:lang w:val="tt-RU"/>
        </w:rPr>
        <w:t xml:space="preserve"> фәнни-гамәли конференцияләр</w:t>
      </w:r>
      <w:r w:rsidR="004008AA">
        <w:rPr>
          <w:rFonts w:ascii="Times New Roman" w:hAnsi="Times New Roman"/>
          <w:bCs/>
          <w:sz w:val="28"/>
          <w:szCs w:val="28"/>
          <w:lang w:val="tt-RU"/>
        </w:rPr>
        <w:t>ен</w:t>
      </w:r>
      <w:r w:rsidR="004008AA" w:rsidRPr="004008AA">
        <w:rPr>
          <w:rFonts w:ascii="Times New Roman" w:hAnsi="Times New Roman"/>
          <w:bCs/>
          <w:sz w:val="28"/>
          <w:szCs w:val="28"/>
          <w:lang w:val="tt-RU"/>
        </w:rPr>
        <w:t xml:space="preserve">дә җиңүчеләр рәтендә. Сәләтле укучылары татар теле буенча </w:t>
      </w:r>
      <w:r w:rsidR="009979C5" w:rsidRPr="004008AA">
        <w:rPr>
          <w:rFonts w:ascii="Times New Roman" w:hAnsi="Times New Roman"/>
          <w:bCs/>
          <w:sz w:val="28"/>
          <w:szCs w:val="28"/>
          <w:lang w:val="tt-RU"/>
        </w:rPr>
        <w:t xml:space="preserve">район олимпиадаларында елдан ел призлы урыннар яулыйлар. </w:t>
      </w:r>
      <w:r w:rsidR="004008AA" w:rsidRPr="004008AA">
        <w:rPr>
          <w:rFonts w:ascii="Times New Roman" w:hAnsi="Times New Roman"/>
          <w:bCs/>
          <w:sz w:val="28"/>
          <w:szCs w:val="28"/>
          <w:lang w:val="tt-RU"/>
        </w:rPr>
        <w:t xml:space="preserve">Ситдыйкова Л.Н. 2022 елда </w:t>
      </w:r>
      <w:r w:rsidR="004008AA" w:rsidRPr="004008AA">
        <w:rPr>
          <w:rFonts w:ascii="Times New Roman" w:hAnsi="Times New Roman"/>
          <w:sz w:val="28"/>
          <w:szCs w:val="28"/>
          <w:lang w:val="tt-RU"/>
        </w:rPr>
        <w:t>Татарстан Республикасы территориясендә яшәүче халыкларның туган телләрен саклауга һәм үстерүгә юнәлдере</w:t>
      </w:r>
      <w:r w:rsidR="0021167F">
        <w:rPr>
          <w:rFonts w:ascii="Times New Roman" w:hAnsi="Times New Roman"/>
          <w:sz w:val="28"/>
          <w:szCs w:val="28"/>
          <w:lang w:val="tt-RU"/>
        </w:rPr>
        <w:t>лгән проектларны гамәлгә ашыручы,</w:t>
      </w:r>
      <w:r w:rsidR="004008AA" w:rsidRPr="004008AA">
        <w:rPr>
          <w:rFonts w:ascii="Times New Roman" w:hAnsi="Times New Roman"/>
          <w:sz w:val="28"/>
          <w:szCs w:val="28"/>
          <w:lang w:val="tt-RU"/>
        </w:rPr>
        <w:t xml:space="preserve"> туган телдә укытучы хезмәткәр</w:t>
      </w:r>
      <w:r w:rsidR="004008AA">
        <w:rPr>
          <w:rFonts w:ascii="Times New Roman" w:hAnsi="Times New Roman"/>
          <w:sz w:val="28"/>
          <w:szCs w:val="28"/>
          <w:lang w:val="tt-RU"/>
        </w:rPr>
        <w:t>ләр арасында</w:t>
      </w:r>
      <w:r w:rsidR="0021167F">
        <w:rPr>
          <w:rFonts w:ascii="Times New Roman" w:hAnsi="Times New Roman"/>
          <w:sz w:val="28"/>
          <w:szCs w:val="28"/>
          <w:lang w:val="tt-RU"/>
        </w:rPr>
        <w:t>гы</w:t>
      </w:r>
      <w:r w:rsidR="004008AA">
        <w:rPr>
          <w:rFonts w:ascii="Times New Roman" w:hAnsi="Times New Roman"/>
          <w:sz w:val="28"/>
          <w:szCs w:val="28"/>
          <w:lang w:val="tt-RU"/>
        </w:rPr>
        <w:t xml:space="preserve"> республика</w:t>
      </w:r>
      <w:r w:rsidR="004008AA" w:rsidRPr="004008AA">
        <w:rPr>
          <w:rFonts w:ascii="Times New Roman" w:hAnsi="Times New Roman"/>
          <w:bCs/>
          <w:sz w:val="28"/>
          <w:szCs w:val="28"/>
          <w:lang w:val="tt-RU"/>
        </w:rPr>
        <w:t xml:space="preserve"> бәйгесендә җиңеп, 50 мең сумлык грантка ия булды.</w:t>
      </w:r>
      <w:r w:rsidR="00094382" w:rsidRPr="004008AA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>“Татарча диктант”, “</w:t>
      </w:r>
      <w:r w:rsidR="008843E0">
        <w:rPr>
          <w:rFonts w:ascii="Times New Roman" w:hAnsi="Times New Roman"/>
          <w:bCs/>
          <w:sz w:val="28"/>
          <w:szCs w:val="28"/>
          <w:lang w:val="tt-RU"/>
        </w:rPr>
        <w:t>Этнографик диктант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>” проектларында укытучы әйдәп баручы ролендә.</w:t>
      </w:r>
      <w:r w:rsidR="008843E0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 xml:space="preserve"> “Белем.ру”, “Мәгариф РФ”</w:t>
      </w:r>
      <w:r w:rsidR="001B700E" w:rsidRPr="001B700E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 xml:space="preserve">сайтларында, район газеталарында </w:t>
      </w:r>
      <w:r w:rsidR="00375AA3">
        <w:rPr>
          <w:rFonts w:ascii="Times New Roman" w:hAnsi="Times New Roman"/>
          <w:bCs/>
          <w:sz w:val="28"/>
          <w:szCs w:val="28"/>
          <w:lang w:val="tt-RU"/>
        </w:rPr>
        <w:t>басылган мә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 xml:space="preserve">каләләре белән </w:t>
      </w:r>
      <w:r w:rsidR="00375AA3">
        <w:rPr>
          <w:rFonts w:ascii="Times New Roman" w:hAnsi="Times New Roman"/>
          <w:bCs/>
          <w:sz w:val="28"/>
          <w:szCs w:val="28"/>
          <w:lang w:val="tt-RU"/>
        </w:rPr>
        <w:t xml:space="preserve">туган 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>елне саклау</w:t>
      </w:r>
      <w:r w:rsidR="00375AA3">
        <w:rPr>
          <w:rFonts w:ascii="Times New Roman" w:hAnsi="Times New Roman"/>
          <w:bCs/>
          <w:sz w:val="28"/>
          <w:szCs w:val="28"/>
          <w:lang w:val="tt-RU"/>
        </w:rPr>
        <w:t>га</w:t>
      </w:r>
      <w:r w:rsidR="001B700E">
        <w:rPr>
          <w:rFonts w:ascii="Times New Roman" w:hAnsi="Times New Roman"/>
          <w:bCs/>
          <w:sz w:val="28"/>
          <w:szCs w:val="28"/>
          <w:lang w:val="tt-RU"/>
        </w:rPr>
        <w:t xml:space="preserve"> үзеннән зур өлеш кертә. </w:t>
      </w:r>
    </w:p>
    <w:p w:rsidR="00B51853" w:rsidRPr="001922D1" w:rsidRDefault="00B51853" w:rsidP="00B518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922D1">
        <w:rPr>
          <w:rFonts w:ascii="Times New Roman" w:hAnsi="Times New Roman"/>
          <w:sz w:val="28"/>
          <w:szCs w:val="28"/>
          <w:lang w:val="tt-RU"/>
        </w:rPr>
        <w:t>“Белем.ру”, “Татнетны үстерү фонды” проектлары</w:t>
      </w:r>
      <w:r>
        <w:rPr>
          <w:rFonts w:ascii="Times New Roman" w:hAnsi="Times New Roman"/>
          <w:sz w:val="28"/>
          <w:szCs w:val="28"/>
          <w:lang w:val="tt-RU"/>
        </w:rPr>
        <w:t xml:space="preserve"> авторы </w:t>
      </w:r>
      <w:r w:rsidRPr="001922D1">
        <w:rPr>
          <w:rStyle w:val="c5"/>
          <w:rFonts w:ascii="Times New Roman" w:hAnsi="Times New Roman"/>
          <w:sz w:val="28"/>
          <w:szCs w:val="28"/>
          <w:lang w:val="tt-RU"/>
        </w:rPr>
        <w:t>Гатауллин</w:t>
      </w:r>
      <w:r w:rsidRPr="001922D1">
        <w:rPr>
          <w:rStyle w:val="c5"/>
          <w:rFonts w:ascii="Times New Roman" w:hAnsi="Times New Roman"/>
          <w:sz w:val="28"/>
          <w:szCs w:val="28"/>
          <w:lang w:val="tt-RU"/>
        </w:rPr>
        <w:t xml:space="preserve"> </w:t>
      </w:r>
      <w:r w:rsidRPr="001922D1">
        <w:rPr>
          <w:rStyle w:val="c5"/>
          <w:rFonts w:ascii="Times New Roman" w:hAnsi="Times New Roman"/>
          <w:sz w:val="28"/>
          <w:szCs w:val="28"/>
          <w:lang w:val="tt-RU"/>
        </w:rPr>
        <w:t xml:space="preserve">Раил Мәүлет улы </w:t>
      </w:r>
      <w:r>
        <w:rPr>
          <w:rStyle w:val="c5"/>
          <w:rFonts w:ascii="Times New Roman" w:hAnsi="Times New Roman"/>
          <w:sz w:val="28"/>
          <w:szCs w:val="28"/>
          <w:lang w:val="tt-RU"/>
        </w:rPr>
        <w:t>оештырган д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>өньякүләм “Әдәбимарафон” проектын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 xml:space="preserve">да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безнең мәктәп коллективы үз итте.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1922D1">
        <w:rPr>
          <w:rFonts w:ascii="Times New Roman" w:hAnsi="Times New Roman"/>
          <w:sz w:val="28"/>
          <w:szCs w:val="28"/>
          <w:lang w:val="tt-RU"/>
        </w:rPr>
        <w:t>атарча әдәби әсәрләр, китап-журналлар уку гадәтен формалаштыру</w:t>
      </w:r>
      <w:r w:rsidR="00F551C5">
        <w:rPr>
          <w:rFonts w:ascii="Times New Roman" w:hAnsi="Times New Roman"/>
          <w:sz w:val="28"/>
          <w:szCs w:val="28"/>
          <w:lang w:val="tt-RU"/>
        </w:rPr>
        <w:t xml:space="preserve"> ма</w:t>
      </w:r>
      <w:r>
        <w:rPr>
          <w:rFonts w:ascii="Times New Roman" w:hAnsi="Times New Roman"/>
          <w:sz w:val="28"/>
          <w:szCs w:val="28"/>
          <w:lang w:val="tt-RU"/>
        </w:rPr>
        <w:t>ксатын үз эченә алган проектта катнашуны т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>уган тел һә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м әдәбият </w:t>
      </w: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>укытучысы Минне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>галимова Гөлнур Фазыл кызы</w:t>
      </w:r>
      <w:r w:rsidR="00D43D6E">
        <w:rPr>
          <w:rFonts w:ascii="Times New Roman" w:hAnsi="Times New Roman"/>
          <w:bCs/>
          <w:sz w:val="28"/>
          <w:szCs w:val="28"/>
          <w:lang w:val="tt-RU"/>
        </w:rPr>
        <w:t xml:space="preserve"> тормыш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ка ашыра. </w:t>
      </w:r>
      <w:r w:rsidRPr="001922D1">
        <w:rPr>
          <w:rFonts w:ascii="Times New Roman" w:hAnsi="Times New Roman"/>
          <w:sz w:val="28"/>
          <w:szCs w:val="28"/>
          <w:lang w:val="tt-RU"/>
        </w:rPr>
        <w:t>Проект барышында марафонда катнашучылар вакытны дөрес файдаланырга (гадәт якынча 21 көн дәвамында формалаша дигән фикер бар), үзара яхшы мөга</w:t>
      </w:r>
      <w:r w:rsidR="00F551C5">
        <w:rPr>
          <w:rFonts w:ascii="Times New Roman" w:hAnsi="Times New Roman"/>
          <w:sz w:val="28"/>
          <w:szCs w:val="28"/>
          <w:lang w:val="tt-RU"/>
        </w:rPr>
        <w:t>мәләдә</w:t>
      </w:r>
      <w:r w:rsidRPr="001922D1">
        <w:rPr>
          <w:rFonts w:ascii="Times New Roman" w:hAnsi="Times New Roman"/>
          <w:sz w:val="28"/>
          <w:szCs w:val="28"/>
          <w:lang w:val="tt-RU"/>
        </w:rPr>
        <w:t xml:space="preserve"> булырг</w:t>
      </w:r>
      <w:r w:rsidR="00F551C5">
        <w:rPr>
          <w:rFonts w:ascii="Times New Roman" w:hAnsi="Times New Roman"/>
          <w:sz w:val="28"/>
          <w:szCs w:val="28"/>
          <w:lang w:val="tt-RU"/>
        </w:rPr>
        <w:t>а</w:t>
      </w:r>
      <w:r w:rsidRPr="001922D1">
        <w:rPr>
          <w:rFonts w:ascii="Times New Roman" w:hAnsi="Times New Roman"/>
          <w:sz w:val="28"/>
          <w:szCs w:val="28"/>
          <w:lang w:val="tt-RU"/>
        </w:rPr>
        <w:t xml:space="preserve"> өйрәнәләр</w:t>
      </w:r>
      <w:r w:rsidR="00F551C5">
        <w:rPr>
          <w:rFonts w:ascii="Times New Roman" w:hAnsi="Times New Roman"/>
          <w:sz w:val="28"/>
          <w:szCs w:val="28"/>
          <w:lang w:val="tt-RU"/>
        </w:rPr>
        <w:t>.</w:t>
      </w:r>
    </w:p>
    <w:p w:rsidR="001931C6" w:rsidRDefault="00AC2037" w:rsidP="004574D3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>Мәктәпнең туган якны өйрәнү музее да милли тәрбия бирүнең үзәге булып тора.  Музей җитәкчесе Галл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>ә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>метдинова Ш</w:t>
      </w:r>
      <w:r w:rsidR="00F551C5">
        <w:rPr>
          <w:rFonts w:ascii="Times New Roman" w:hAnsi="Times New Roman"/>
          <w:bCs/>
          <w:sz w:val="28"/>
          <w:szCs w:val="28"/>
          <w:lang w:val="tt-RU"/>
        </w:rPr>
        <w:t>әрига Минсалих кызы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 xml:space="preserve"> “Үткәнен белмәгән халыкның киләчәге юк” шигаре астында халкыбызның тормыш-яшәешен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>, гореф-гадәтләрен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 xml:space="preserve"> чагылдырган экспонатлар, милли киемнәр, авылыбызның 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 xml:space="preserve">тарихы 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>турында даими музей дәресләре үткәрә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.</w:t>
      </w:r>
      <w:r w:rsidR="00CB27BC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 xml:space="preserve">Югары сыйныф укучылары милли киемнәрдән бу бүлекләрдә экскурсияләр алып баралар, Сабантуй, урам бәйрәмнәре турында сөйлиләр. Мәктәпнең укытучылар һәм укучылар коллективы </w:t>
      </w:r>
      <w:r w:rsidR="00597C89">
        <w:rPr>
          <w:rFonts w:ascii="Times New Roman" w:hAnsi="Times New Roman"/>
          <w:bCs/>
          <w:sz w:val="28"/>
          <w:szCs w:val="28"/>
          <w:lang w:val="tt-RU"/>
        </w:rPr>
        <w:t xml:space="preserve">авылда 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>“Сөлге җыю” йола</w:t>
      </w:r>
      <w:r w:rsidR="00597C89">
        <w:rPr>
          <w:rFonts w:ascii="Times New Roman" w:hAnsi="Times New Roman"/>
          <w:bCs/>
          <w:sz w:val="28"/>
          <w:szCs w:val="28"/>
          <w:lang w:val="tt-RU"/>
        </w:rPr>
        <w:t xml:space="preserve">сында </w:t>
      </w:r>
      <w:r w:rsidR="00B44C15">
        <w:rPr>
          <w:rFonts w:ascii="Times New Roman" w:hAnsi="Times New Roman"/>
          <w:bCs/>
          <w:sz w:val="28"/>
          <w:szCs w:val="28"/>
          <w:lang w:val="tt-RU"/>
        </w:rPr>
        <w:t xml:space="preserve">актив катнашып, </w:t>
      </w:r>
      <w:r w:rsidR="00597C89">
        <w:rPr>
          <w:rFonts w:ascii="Times New Roman" w:hAnsi="Times New Roman"/>
          <w:bCs/>
          <w:sz w:val="28"/>
          <w:szCs w:val="28"/>
          <w:lang w:val="tt-RU"/>
        </w:rPr>
        <w:t>гореф-гадәтләрне яңартып, халыкка җиткерәләр.</w:t>
      </w:r>
      <w:r w:rsidR="001931C6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:rsidR="000757C9" w:rsidRDefault="00CB27BC" w:rsidP="004574D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Р.Фәхреддингә багышланган махсус 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бүлек – музейның йөзек кашы. Р.Фәхреддин мемориаль музее директоры, авылдашыбыз Гыймранова Д</w:t>
      </w:r>
      <w:r w:rsidR="00FC56FD">
        <w:rPr>
          <w:rFonts w:ascii="Times New Roman" w:hAnsi="Times New Roman"/>
          <w:bCs/>
          <w:sz w:val="28"/>
          <w:szCs w:val="28"/>
          <w:lang w:val="tt-RU"/>
        </w:rPr>
        <w:t xml:space="preserve">иләрә 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Г</w:t>
      </w:r>
      <w:r w:rsidR="00FC56FD">
        <w:rPr>
          <w:rFonts w:ascii="Times New Roman" w:hAnsi="Times New Roman"/>
          <w:bCs/>
          <w:sz w:val="28"/>
          <w:szCs w:val="28"/>
          <w:lang w:val="tt-RU"/>
        </w:rPr>
        <w:t>абдлкави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 xml:space="preserve"> кызы</w:t>
      </w:r>
      <w:r w:rsidR="00FC56FD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-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көтеп алынган куна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>к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. Ул безгә методик ярдәм күрсәтү белән берлектә, осталык дәресләре уздыра, ата-аналар җыелышларында чыгыш ясый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>, тәрбия дәресләре үткәрә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. Үзебез дә музейга экскурсиягә</w:t>
      </w:r>
      <w:r w:rsidR="007E3138">
        <w:rPr>
          <w:rFonts w:ascii="Times New Roman" w:hAnsi="Times New Roman"/>
          <w:bCs/>
          <w:sz w:val="28"/>
          <w:szCs w:val="28"/>
          <w:lang w:val="tt-RU"/>
        </w:rPr>
        <w:t xml:space="preserve"> барабыз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, Пушкин картасы ярдәмендә оештырылган осталык дәресләрендә катнашаб</w:t>
      </w:r>
      <w:r w:rsidR="007E3138">
        <w:rPr>
          <w:rFonts w:ascii="Times New Roman" w:hAnsi="Times New Roman"/>
          <w:bCs/>
          <w:sz w:val="28"/>
          <w:szCs w:val="28"/>
          <w:lang w:val="tt-RU"/>
        </w:rPr>
        <w:t>ы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з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="008843E0">
        <w:rPr>
          <w:rFonts w:ascii="Times New Roman" w:hAnsi="Times New Roman"/>
          <w:bCs/>
          <w:sz w:val="28"/>
          <w:szCs w:val="28"/>
          <w:lang w:val="tt-RU"/>
        </w:rPr>
        <w:t xml:space="preserve">нәсел 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>шәҗәрәләр</w:t>
      </w:r>
      <w:r w:rsidR="008843E0">
        <w:rPr>
          <w:rFonts w:ascii="Times New Roman" w:hAnsi="Times New Roman"/>
          <w:bCs/>
          <w:sz w:val="28"/>
          <w:szCs w:val="28"/>
          <w:lang w:val="tt-RU"/>
        </w:rPr>
        <w:t>е</w:t>
      </w:r>
      <w:r w:rsidR="00951C72">
        <w:rPr>
          <w:rFonts w:ascii="Times New Roman" w:hAnsi="Times New Roman"/>
          <w:bCs/>
          <w:sz w:val="28"/>
          <w:szCs w:val="28"/>
          <w:lang w:val="tt-RU"/>
        </w:rPr>
        <w:t xml:space="preserve"> төзергә өйрәнәбез</w:t>
      </w:r>
      <w:r w:rsidR="00845BA7">
        <w:rPr>
          <w:rFonts w:ascii="Times New Roman" w:hAnsi="Times New Roman"/>
          <w:bCs/>
          <w:sz w:val="28"/>
          <w:szCs w:val="28"/>
          <w:lang w:val="tt-RU"/>
        </w:rPr>
        <w:t>.</w:t>
      </w:r>
      <w:r w:rsidR="00AC2037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0757C9" w:rsidRPr="000757C9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1931C6" w:rsidRDefault="001931C6" w:rsidP="006C4E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Мәктәп коллективы Мәмәт авылы халкының тарихын чагылдырган шәхси музей белән дә хезмәттәшлек итә. Музейны </w:t>
      </w:r>
      <w:r w:rsidR="006C4E5F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мәктәптә күп еллар укытучы булып эшләгән 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Ситдиков Марат Азат улы</w:t>
      </w:r>
      <w:r w:rsidR="006C4E5F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, тормыш иптәше Ситдыйкова Л.Н. белән берлектә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үз йорты ихатасында булдырган. Дәрестән тыш эшчәнлек </w:t>
      </w:r>
      <w:r w:rsidR="006C4E5F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программасы нигезендә укучылар өчен экскурсияләр оештырыла, борынгы эш коралларын кулланып карау буенча осталык дәресләре дә үткәрелә. </w:t>
      </w:r>
    </w:p>
    <w:p w:rsidR="00AC2037" w:rsidRDefault="000757C9" w:rsidP="004574D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Туган телгә мәхәббәт тәрбияләүдә язучылар белән күзгә-күз очрашулар аеруча истәлекле чара. Татарстанның халык язучысы, Г.Тукай премиясе лауреаты Клара Булатова, ТР язучылар оешмасының Әлмәт бүлекчәсе җитә</w:t>
      </w:r>
      <w:r w:rsidR="00B51853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к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чесе Рәфкать Шаһиев -  безнең даими кунаклар. Авыл мәдәният йорты, китапханә </w:t>
      </w:r>
      <w:r w:rsidRPr="00C34BBD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белән берлектә 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үткән </w:t>
      </w:r>
      <w:r w:rsidR="00AC2037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“Каләм изгегә тартыр”</w:t>
      </w:r>
      <w:r w:rsidRPr="00C34BBD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, “Шигырь уты яна йөрәкләрдә” кичәләре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ндә</w:t>
      </w:r>
      <w:r w:rsidRPr="00C34BBD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</w:t>
      </w:r>
      <w:r w:rsidRPr="00C34BBD">
        <w:rPr>
          <w:rFonts w:ascii="Times New Roman" w:hAnsi="Times New Roman"/>
          <w:sz w:val="28"/>
          <w:szCs w:val="28"/>
          <w:lang w:val="tt-RU"/>
        </w:rPr>
        <w:t>мәктәпнең сәнгатьле сөйләм осталары шагыйрәнең шигырьләр</w:t>
      </w:r>
      <w:r>
        <w:rPr>
          <w:rFonts w:ascii="Times New Roman" w:hAnsi="Times New Roman"/>
          <w:sz w:val="28"/>
          <w:szCs w:val="28"/>
          <w:lang w:val="tt-RU"/>
        </w:rPr>
        <w:t xml:space="preserve">ен яңгыратты, җырларын башкарды, әсәрләрдән өзекләр укыды, кунаклар белән якыннан аралашты. </w:t>
      </w:r>
    </w:p>
    <w:p w:rsidR="008316E2" w:rsidRDefault="00D725F8" w:rsidP="00570A6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Билгеле, баланы үз милләтенең лаеклы вәкиле һәм камил шәхес буларак тәрбияләү өчен, аңа туган телен өйрәнү генә аз. 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Ук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учылар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ыбызны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рус телендә 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оештырылган иҗади бәйгеләр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гә дә җәлеп итә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без</w:t>
      </w:r>
      <w:r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.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Чистай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шәһәрендәге Б.Пастернак мемориаль музее </w:t>
      </w:r>
      <w:r w:rsidR="00AC2037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белән 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5 ел элек “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мәдәни күпер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”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салынды. Ел саен укучылар “Цель творчества – самоотдача</w:t>
      </w:r>
      <w:r w:rsidR="00EA5B02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”</w:t>
      </w:r>
      <w:r w:rsidRPr="00D725F8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темасына үтә торган нәфис сүз бәйгесендә ка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тнашып, җиңү яулыйлар. “Созвездие Пушкина и Тукая”, </w:t>
      </w:r>
      <w:r w:rsidR="003B7C1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“Живое слово”, 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“Джалиль на русском”</w:t>
      </w:r>
      <w:r w:rsidR="003B7C1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бәйгеләрен дә укучылар үз итте һәм даими җи</w:t>
      </w:r>
      <w:r w:rsidR="00EA5B02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ң</w:t>
      </w:r>
      <w:r w:rsidR="003B7C1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ү яулап, мәктәп данын күтәрәләр.</w:t>
      </w:r>
      <w:r w:rsidR="00AF68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570A6B" w:rsidRDefault="00570A6B" w:rsidP="00711264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Милли тәрбия сагында </w:t>
      </w:r>
      <w:r w:rsidR="002837AD">
        <w:rPr>
          <w:sz w:val="28"/>
          <w:szCs w:val="28"/>
          <w:lang w:val="tt-RU"/>
        </w:rPr>
        <w:t xml:space="preserve">коллектив белән </w:t>
      </w:r>
      <w:r>
        <w:rPr>
          <w:sz w:val="28"/>
          <w:szCs w:val="28"/>
          <w:lang w:val="tt-RU"/>
        </w:rPr>
        <w:t>артмый-талмый эшләү – үз нәтиҗәсен бир</w:t>
      </w:r>
      <w:r w:rsidR="00B77F97">
        <w:rPr>
          <w:sz w:val="28"/>
          <w:szCs w:val="28"/>
          <w:lang w:val="tt-RU"/>
        </w:rPr>
        <w:t>де</w:t>
      </w:r>
      <w:r w:rsidR="002837AD">
        <w:rPr>
          <w:sz w:val="28"/>
          <w:szCs w:val="28"/>
          <w:lang w:val="tt-RU"/>
        </w:rPr>
        <w:t>. Татар җанлы, тынгысыз җитәкчебез Гыйләҗева Миләүшә Әхәт кызы һәм укытучыларның күмәк көче ярдәмендә 2021 ел</w:t>
      </w:r>
      <w:r w:rsidR="00B77F97">
        <w:rPr>
          <w:sz w:val="28"/>
          <w:szCs w:val="28"/>
          <w:lang w:val="tt-RU"/>
        </w:rPr>
        <w:t>да “Туган телләр һәм х</w:t>
      </w:r>
      <w:r w:rsidR="000757C9" w:rsidRPr="000757C9">
        <w:rPr>
          <w:sz w:val="28"/>
          <w:szCs w:val="28"/>
          <w:lang w:val="tt-RU"/>
        </w:rPr>
        <w:t>алыклар бердәмлеге елы кысаларында Татарстан Республикасы территориясендә яшәүче халыкларның телләрен, традицияләрен, мәдәниятләрен саклауга һәм үстерүгә юнәлдерелгән проектларны гамәлгә ашыруда муниципаль гомуми белем бирү оешмалары</w:t>
      </w:r>
      <w:r w:rsidR="00B77F97">
        <w:rPr>
          <w:sz w:val="28"/>
          <w:szCs w:val="28"/>
          <w:lang w:val="tt-RU"/>
        </w:rPr>
        <w:t xml:space="preserve"> арасында үткәрелгән бәйге</w:t>
      </w:r>
      <w:r w:rsidR="00AF4A7D">
        <w:rPr>
          <w:sz w:val="28"/>
          <w:szCs w:val="28"/>
          <w:lang w:val="tt-RU"/>
        </w:rPr>
        <w:t>”</w:t>
      </w:r>
      <w:r w:rsidR="00B77F97">
        <w:rPr>
          <w:sz w:val="28"/>
          <w:szCs w:val="28"/>
          <w:lang w:val="tt-RU"/>
        </w:rPr>
        <w:t xml:space="preserve">дә җиңү яулап, мәктәп 500 мең сумлык грантка ия булды. </w:t>
      </w:r>
      <w:r w:rsidR="00711264">
        <w:rPr>
          <w:sz w:val="28"/>
          <w:szCs w:val="28"/>
          <w:lang w:val="tt-RU"/>
        </w:rPr>
        <w:t xml:space="preserve">Мәктәп </w:t>
      </w:r>
      <w:r w:rsidR="00B77F97">
        <w:rPr>
          <w:sz w:val="28"/>
          <w:szCs w:val="28"/>
          <w:lang w:val="tt-RU"/>
        </w:rPr>
        <w:t xml:space="preserve">матди – техник яктан </w:t>
      </w:r>
      <w:r w:rsidR="00711264">
        <w:rPr>
          <w:sz w:val="28"/>
          <w:szCs w:val="28"/>
          <w:lang w:val="tt-RU"/>
        </w:rPr>
        <w:t xml:space="preserve">бик нык баетылды. Кабинетларда </w:t>
      </w:r>
      <w:r w:rsidR="00711264">
        <w:rPr>
          <w:sz w:val="28"/>
          <w:szCs w:val="28"/>
          <w:lang w:val="tt-RU"/>
        </w:rPr>
        <w:lastRenderedPageBreak/>
        <w:t>укытучыларның техник җиһазлары яңартылды,</w:t>
      </w:r>
      <w:r w:rsidR="008843E0">
        <w:rPr>
          <w:sz w:val="28"/>
          <w:szCs w:val="28"/>
          <w:lang w:val="tt-RU"/>
        </w:rPr>
        <w:t xml:space="preserve"> </w:t>
      </w:r>
      <w:r w:rsidR="00711264">
        <w:rPr>
          <w:sz w:val="28"/>
          <w:szCs w:val="28"/>
          <w:lang w:val="tt-RU"/>
        </w:rPr>
        <w:t>музыкаль аппаратура, мәгълүмати стендлар</w:t>
      </w:r>
      <w:r w:rsidR="008843E0">
        <w:rPr>
          <w:sz w:val="28"/>
          <w:szCs w:val="28"/>
          <w:lang w:val="tt-RU"/>
        </w:rPr>
        <w:t>, музейга витриналар</w:t>
      </w:r>
      <w:r w:rsidR="00711264">
        <w:rPr>
          <w:sz w:val="28"/>
          <w:szCs w:val="28"/>
          <w:lang w:val="tt-RU"/>
        </w:rPr>
        <w:t xml:space="preserve"> алынды. 2022 елда мәктәп</w:t>
      </w:r>
      <w:r w:rsidR="007C0860">
        <w:rPr>
          <w:sz w:val="28"/>
          <w:szCs w:val="28"/>
          <w:lang w:val="tt-RU"/>
        </w:rPr>
        <w:t>кә</w:t>
      </w:r>
      <w:r w:rsidR="00711264">
        <w:rPr>
          <w:sz w:val="28"/>
          <w:szCs w:val="28"/>
          <w:lang w:val="tt-RU"/>
        </w:rPr>
        <w:t xml:space="preserve"> “Школа Минпросвещения России” проекты кысаларында капиталь ремонт</w:t>
      </w:r>
      <w:r w:rsidR="007C0860">
        <w:rPr>
          <w:sz w:val="28"/>
          <w:szCs w:val="28"/>
          <w:lang w:val="tt-RU"/>
        </w:rPr>
        <w:t xml:space="preserve"> ясалды</w:t>
      </w:r>
      <w:r w:rsidR="00AF4A7D">
        <w:rPr>
          <w:sz w:val="28"/>
          <w:szCs w:val="28"/>
          <w:lang w:val="tt-RU"/>
        </w:rPr>
        <w:t>, э</w:t>
      </w:r>
      <w:r w:rsidR="007C0860">
        <w:rPr>
          <w:sz w:val="28"/>
          <w:szCs w:val="28"/>
          <w:lang w:val="tt-RU"/>
        </w:rPr>
        <w:t xml:space="preserve">шләү һәм уку өчен </w:t>
      </w:r>
      <w:r w:rsidR="008843E0">
        <w:rPr>
          <w:sz w:val="28"/>
          <w:szCs w:val="28"/>
          <w:lang w:val="tt-RU"/>
        </w:rPr>
        <w:t xml:space="preserve">бик </w:t>
      </w:r>
      <w:r w:rsidR="00AF4A7D">
        <w:rPr>
          <w:sz w:val="28"/>
          <w:szCs w:val="28"/>
          <w:lang w:val="tt-RU"/>
        </w:rPr>
        <w:t xml:space="preserve">яхшы </w:t>
      </w:r>
      <w:r w:rsidR="007C0860">
        <w:rPr>
          <w:sz w:val="28"/>
          <w:szCs w:val="28"/>
          <w:lang w:val="tt-RU"/>
        </w:rPr>
        <w:t xml:space="preserve">шартлар булдырылды. </w:t>
      </w:r>
      <w:r w:rsidR="00711264">
        <w:rPr>
          <w:sz w:val="28"/>
          <w:szCs w:val="28"/>
          <w:lang w:val="tt-RU"/>
        </w:rPr>
        <w:t xml:space="preserve">Бүгенге көндә безнең мәктәп </w:t>
      </w:r>
      <w:r w:rsidR="007C0860">
        <w:rPr>
          <w:sz w:val="28"/>
          <w:szCs w:val="28"/>
          <w:lang w:val="tt-RU"/>
        </w:rPr>
        <w:t xml:space="preserve">танымаслык булып үзгәрде һәм </w:t>
      </w:r>
      <w:r w:rsidR="00711264">
        <w:rPr>
          <w:sz w:val="28"/>
          <w:szCs w:val="28"/>
          <w:lang w:val="tt-RU"/>
        </w:rPr>
        <w:t>яңа көн таләпләренә җавап бирә.</w:t>
      </w:r>
      <w:r w:rsidR="001829F5">
        <w:rPr>
          <w:sz w:val="28"/>
          <w:szCs w:val="28"/>
          <w:lang w:val="tt-RU"/>
        </w:rPr>
        <w:t xml:space="preserve"> </w:t>
      </w:r>
    </w:p>
    <w:p w:rsidR="00355B01" w:rsidRPr="00355B01" w:rsidRDefault="00EC7195" w:rsidP="000817C8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color w:val="181818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Ризаэддин Фәхреддин “Бала чакта алган </w:t>
      </w:r>
      <w:r w:rsidRPr="00EC7195">
        <w:rPr>
          <w:sz w:val="28"/>
          <w:szCs w:val="28"/>
          <w:lang w:val="tt-RU"/>
        </w:rPr>
        <w:t xml:space="preserve">тәрбияне соңыннан бөтен дөнья халкы үзгәртә алмас”, дип язып калдырган. </w:t>
      </w:r>
      <w:r w:rsidR="00401F4B">
        <w:rPr>
          <w:sz w:val="28"/>
          <w:szCs w:val="28"/>
          <w:lang w:val="tt-RU"/>
        </w:rPr>
        <w:t>У</w:t>
      </w:r>
      <w:r w:rsidR="009E6888">
        <w:rPr>
          <w:sz w:val="28"/>
          <w:szCs w:val="28"/>
          <w:lang w:val="tt-RU"/>
        </w:rPr>
        <w:t>кучыларга милли белем һәм тәрбия бирүдә галимебез сүзләрен корал итеп алып, милләтебез, телебез өчен битараф булмыйча, а</w:t>
      </w:r>
      <w:r w:rsidR="00401F4B">
        <w:rPr>
          <w:sz w:val="28"/>
          <w:szCs w:val="28"/>
          <w:lang w:val="tt-RU"/>
        </w:rPr>
        <w:t>в</w:t>
      </w:r>
      <w:r w:rsidR="009E6888">
        <w:rPr>
          <w:sz w:val="28"/>
          <w:szCs w:val="28"/>
          <w:lang w:val="tt-RU"/>
        </w:rPr>
        <w:t>ырлыкларны җиңеп яшик.</w:t>
      </w:r>
      <w:r w:rsidR="00401F4B">
        <w:rPr>
          <w:sz w:val="28"/>
          <w:szCs w:val="28"/>
          <w:lang w:val="tt-RU"/>
        </w:rPr>
        <w:t xml:space="preserve"> </w:t>
      </w:r>
      <w:r w:rsidR="00401F4B" w:rsidRPr="00E16504">
        <w:rPr>
          <w:sz w:val="28"/>
          <w:szCs w:val="28"/>
          <w:lang w:val="tt-RU"/>
        </w:rPr>
        <w:t xml:space="preserve">Илен, телен, гореф-гадәтләрен, халкын хөрмәт итүче  </w:t>
      </w:r>
      <w:r w:rsidR="00EC4A1F">
        <w:rPr>
          <w:sz w:val="28"/>
          <w:szCs w:val="28"/>
          <w:lang w:val="tt-RU"/>
        </w:rPr>
        <w:t xml:space="preserve">кеше генә </w:t>
      </w:r>
      <w:r w:rsidR="00401F4B" w:rsidRPr="00E16504">
        <w:rPr>
          <w:sz w:val="28"/>
          <w:szCs w:val="28"/>
          <w:lang w:val="tt-RU"/>
        </w:rPr>
        <w:t>шәхес дигән исемгә лаек була.</w:t>
      </w:r>
    </w:p>
    <w:sectPr w:rsidR="00355B01" w:rsidRPr="00355B01" w:rsidSect="004B02D1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FA"/>
    <w:rsid w:val="00071698"/>
    <w:rsid w:val="000757C9"/>
    <w:rsid w:val="000817C8"/>
    <w:rsid w:val="00094382"/>
    <w:rsid w:val="00172457"/>
    <w:rsid w:val="001829F5"/>
    <w:rsid w:val="001931C6"/>
    <w:rsid w:val="001B700E"/>
    <w:rsid w:val="001E3E87"/>
    <w:rsid w:val="0021167F"/>
    <w:rsid w:val="00227F1B"/>
    <w:rsid w:val="002837AD"/>
    <w:rsid w:val="00355B01"/>
    <w:rsid w:val="00375AA3"/>
    <w:rsid w:val="003B7C1A"/>
    <w:rsid w:val="004008AA"/>
    <w:rsid w:val="00401F4B"/>
    <w:rsid w:val="004574D3"/>
    <w:rsid w:val="004B02D1"/>
    <w:rsid w:val="004C323A"/>
    <w:rsid w:val="00540616"/>
    <w:rsid w:val="00563555"/>
    <w:rsid w:val="00570A6B"/>
    <w:rsid w:val="005753F0"/>
    <w:rsid w:val="00597C89"/>
    <w:rsid w:val="00603FE4"/>
    <w:rsid w:val="00611A07"/>
    <w:rsid w:val="006356CE"/>
    <w:rsid w:val="00675236"/>
    <w:rsid w:val="006C4E5F"/>
    <w:rsid w:val="00711264"/>
    <w:rsid w:val="007C0860"/>
    <w:rsid w:val="007E3138"/>
    <w:rsid w:val="008316E2"/>
    <w:rsid w:val="00845BA7"/>
    <w:rsid w:val="008843E0"/>
    <w:rsid w:val="008A78AC"/>
    <w:rsid w:val="008C0EEF"/>
    <w:rsid w:val="00951C72"/>
    <w:rsid w:val="00957DBE"/>
    <w:rsid w:val="009979C5"/>
    <w:rsid w:val="009E6888"/>
    <w:rsid w:val="009E7CFA"/>
    <w:rsid w:val="00AA45FC"/>
    <w:rsid w:val="00AB7378"/>
    <w:rsid w:val="00AC2037"/>
    <w:rsid w:val="00AD3429"/>
    <w:rsid w:val="00AF4A7D"/>
    <w:rsid w:val="00AF688A"/>
    <w:rsid w:val="00B44C15"/>
    <w:rsid w:val="00B51853"/>
    <w:rsid w:val="00B56D6F"/>
    <w:rsid w:val="00B77F97"/>
    <w:rsid w:val="00BC1314"/>
    <w:rsid w:val="00BD238A"/>
    <w:rsid w:val="00BF315D"/>
    <w:rsid w:val="00C146F3"/>
    <w:rsid w:val="00C34BBD"/>
    <w:rsid w:val="00CB27BC"/>
    <w:rsid w:val="00D43D6E"/>
    <w:rsid w:val="00D45BF9"/>
    <w:rsid w:val="00D725F8"/>
    <w:rsid w:val="00DE6EE2"/>
    <w:rsid w:val="00DF783A"/>
    <w:rsid w:val="00E12677"/>
    <w:rsid w:val="00E46B8E"/>
    <w:rsid w:val="00EA5B02"/>
    <w:rsid w:val="00EC4A1F"/>
    <w:rsid w:val="00EC7195"/>
    <w:rsid w:val="00F551C5"/>
    <w:rsid w:val="00FC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9FB3"/>
  <w15:chartTrackingRefBased/>
  <w15:docId w15:val="{D0657A97-A388-441C-B185-E0CC2FC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8E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E46B8E"/>
    <w:pPr>
      <w:keepNext/>
      <w:spacing w:after="0" w:line="240" w:lineRule="auto"/>
      <w:jc w:val="both"/>
      <w:outlineLvl w:val="0"/>
    </w:pPr>
    <w:rPr>
      <w:rFonts w:ascii="SL_Times New Roman" w:eastAsia="Times New Roman" w:hAnsi="SL_Times New Roman"/>
      <w:sz w:val="28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B8E"/>
    <w:rPr>
      <w:rFonts w:ascii="SL_Times New Roman" w:eastAsia="Times New Roman" w:hAnsi="SL_Times New Roman" w:cs="Times New Roman"/>
      <w:sz w:val="28"/>
      <w:szCs w:val="20"/>
      <w:lang w:val="be-BY" w:eastAsia="ru-RU"/>
    </w:rPr>
  </w:style>
  <w:style w:type="paragraph" w:styleId="a3">
    <w:name w:val="Body Text"/>
    <w:basedOn w:val="a"/>
    <w:link w:val="a4"/>
    <w:semiHidden/>
    <w:unhideWhenUsed/>
    <w:rsid w:val="00E46B8E"/>
    <w:pPr>
      <w:spacing w:after="0" w:line="240" w:lineRule="auto"/>
      <w:jc w:val="both"/>
    </w:pPr>
    <w:rPr>
      <w:rFonts w:ascii="SL_Times New Roman" w:eastAsia="Times New Roman" w:hAnsi="SL_Times New Roman"/>
      <w:sz w:val="32"/>
      <w:szCs w:val="20"/>
      <w:lang w:val="be-BY" w:eastAsia="ru-RU"/>
    </w:rPr>
  </w:style>
  <w:style w:type="character" w:customStyle="1" w:styleId="a4">
    <w:name w:val="Основной текст Знак"/>
    <w:basedOn w:val="a0"/>
    <w:link w:val="a3"/>
    <w:semiHidden/>
    <w:rsid w:val="00E46B8E"/>
    <w:rPr>
      <w:rFonts w:ascii="SL_Times New Roman" w:eastAsia="Times New Roman" w:hAnsi="SL_Times New Roman" w:cs="Times New Roman"/>
      <w:sz w:val="32"/>
      <w:szCs w:val="20"/>
      <w:lang w:val="be-BY" w:eastAsia="ru-RU"/>
    </w:rPr>
  </w:style>
  <w:style w:type="character" w:styleId="a5">
    <w:name w:val="Strong"/>
    <w:basedOn w:val="a0"/>
    <w:uiPriority w:val="22"/>
    <w:qFormat/>
    <w:rsid w:val="00563555"/>
    <w:rPr>
      <w:b/>
      <w:bCs/>
    </w:rPr>
  </w:style>
  <w:style w:type="paragraph" w:styleId="a6">
    <w:name w:val="Normal (Web)"/>
    <w:basedOn w:val="a"/>
    <w:uiPriority w:val="99"/>
    <w:unhideWhenUsed/>
    <w:rsid w:val="00AA45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574D3"/>
    <w:rPr>
      <w:color w:val="0563C1" w:themeColor="hyperlink"/>
      <w:u w:val="single"/>
    </w:rPr>
  </w:style>
  <w:style w:type="character" w:customStyle="1" w:styleId="c2">
    <w:name w:val="c2"/>
    <w:basedOn w:val="a0"/>
    <w:rsid w:val="00401F4B"/>
  </w:style>
  <w:style w:type="character" w:customStyle="1" w:styleId="c5">
    <w:name w:val="c5"/>
    <w:basedOn w:val="a0"/>
    <w:rsid w:val="00B51853"/>
  </w:style>
  <w:style w:type="paragraph" w:styleId="a8">
    <w:name w:val="Balloon Text"/>
    <w:basedOn w:val="a"/>
    <w:link w:val="a9"/>
    <w:uiPriority w:val="99"/>
    <w:semiHidden/>
    <w:unhideWhenUsed/>
    <w:rsid w:val="00F5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1C5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hyperlink" Target="http://www.akiat.ru/" TargetMode="Externa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hyperlink" Target="http://www.akia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hyperlink" Target="http://shigriyat.ru" TargetMode="External"/><Relationship Id="rId5" Type="http://schemas.openxmlformats.org/officeDocument/2006/relationships/diagramLayout" Target="diagrams/layout1.xml"/><Relationship Id="rId15" Type="http://schemas.openxmlformats.org/officeDocument/2006/relationships/hyperlink" Target="http://www.tatarmultfilm.ru" TargetMode="External"/><Relationship Id="rId10" Type="http://schemas.openxmlformats.org/officeDocument/2006/relationships/hyperlink" Target="http://www.tatknigafund.ru/" TargetMode="External"/><Relationship Id="rId4" Type="http://schemas.openxmlformats.org/officeDocument/2006/relationships/diagramData" Target="diagrams/data1.xml"/><Relationship Id="rId9" Type="http://schemas.openxmlformats.org/officeDocument/2006/relationships/hyperlink" Target="http://miras.belem.ru/" TargetMode="External"/><Relationship Id="rId14" Type="http://schemas.openxmlformats.org/officeDocument/2006/relationships/hyperlink" Target="http://kitap.net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EBE463-708C-46DC-8097-E8739A092811}" type="doc">
      <dgm:prSet loTypeId="urn:microsoft.com/office/officeart/2005/8/layout/radial1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23F56DEC-53F5-4B89-8969-EEE3439B7997}">
      <dgm:prSet phldrT="[Текст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800" b="1" dirty="0">
              <a:latin typeface="Times New Roman" pitchFamily="18" charset="0"/>
              <a:cs typeface="Times New Roman" pitchFamily="18" charset="0"/>
            </a:rPr>
            <a:t>Милли тәрбия бирү  юнәлешләре</a:t>
          </a:r>
        </a:p>
      </dgm:t>
    </dgm:pt>
    <dgm:pt modelId="{65725A92-6A67-4FBA-9007-588692B97989}" type="parTrans" cxnId="{A826227C-9DE6-489D-A4CF-DCA7F5355783}">
      <dgm:prSet/>
      <dgm:spPr/>
      <dgm:t>
        <a:bodyPr/>
        <a:lstStyle/>
        <a:p>
          <a:endParaRPr lang="ru-RU"/>
        </a:p>
      </dgm:t>
    </dgm:pt>
    <dgm:pt modelId="{D3A6407C-29D0-4183-BF8A-79175D374804}" type="sibTrans" cxnId="{A826227C-9DE6-489D-A4CF-DCA7F5355783}">
      <dgm:prSet/>
      <dgm:spPr/>
      <dgm:t>
        <a:bodyPr/>
        <a:lstStyle/>
        <a:p>
          <a:endParaRPr lang="ru-RU"/>
        </a:p>
      </dgm:t>
    </dgm:pt>
    <dgm:pt modelId="{090D1272-4135-4396-93B7-3D500B2AAF89}">
      <dgm:prSet phldrT="[Текст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tt-RU" sz="800" b="1" dirty="0" smtClean="0">
              <a:latin typeface="Times New Roman" pitchFamily="18" charset="0"/>
              <a:cs typeface="Times New Roman" pitchFamily="18" charset="0"/>
            </a:rPr>
            <a:t>Иҗади бәйге - конкурслар</a:t>
          </a:r>
          <a:endParaRPr lang="ru-RU" sz="800" b="1" dirty="0">
            <a:latin typeface="Times New Roman" pitchFamily="18" charset="0"/>
            <a:cs typeface="Times New Roman" pitchFamily="18" charset="0"/>
          </a:endParaRPr>
        </a:p>
      </dgm:t>
    </dgm:pt>
    <dgm:pt modelId="{4CB5F9AF-9A7C-4951-A66D-9DFCF5B7713D}" type="parTrans" cxnId="{D6359382-D9F7-4A47-812E-3E8F22D495D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A440E732-434A-4D7F-85BC-77912FCBC396}" type="sibTrans" cxnId="{D6359382-D9F7-4A47-812E-3E8F22D495D8}">
      <dgm:prSet/>
      <dgm:spPr/>
      <dgm:t>
        <a:bodyPr/>
        <a:lstStyle/>
        <a:p>
          <a:endParaRPr lang="ru-RU"/>
        </a:p>
      </dgm:t>
    </dgm:pt>
    <dgm:pt modelId="{0AF106D6-4A7C-4B08-A957-4967A408C515}">
      <dgm:prSet phldrT="[Текст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800" b="1" dirty="0">
              <a:latin typeface="Times New Roman" pitchFamily="18" charset="0"/>
              <a:cs typeface="Times New Roman" pitchFamily="18" charset="0"/>
            </a:rPr>
            <a:t>Мәдәният йорты, авыл китапханәсе белән элемтә</a:t>
          </a:r>
        </a:p>
      </dgm:t>
    </dgm:pt>
    <dgm:pt modelId="{2A9AD0FD-7C8A-4301-B1CE-E9C8229F5862}" type="parTrans" cxnId="{F68C838A-9635-4922-AC55-CAFBC152B8F6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6B0F749A-3D6C-427D-99B0-59415D604785}" type="sibTrans" cxnId="{F68C838A-9635-4922-AC55-CAFBC152B8F6}">
      <dgm:prSet/>
      <dgm:spPr/>
      <dgm:t>
        <a:bodyPr/>
        <a:lstStyle/>
        <a:p>
          <a:endParaRPr lang="ru-RU"/>
        </a:p>
      </dgm:t>
    </dgm:pt>
    <dgm:pt modelId="{966B0F88-DD5F-4A52-BC4E-E453D7324699}">
      <dgm:prSet phldrT="[Текст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tt-RU" sz="800" b="1" dirty="0" smtClean="0">
              <a:latin typeface="Times New Roman" pitchFamily="18" charset="0"/>
              <a:cs typeface="Times New Roman" pitchFamily="18" charset="0"/>
            </a:rPr>
            <a:t>Спектакльләр сәхнәләштерү</a:t>
          </a:r>
          <a:endParaRPr lang="ru-RU" sz="800" b="1" dirty="0">
            <a:latin typeface="Times New Roman" pitchFamily="18" charset="0"/>
            <a:cs typeface="Times New Roman" pitchFamily="18" charset="0"/>
          </a:endParaRPr>
        </a:p>
      </dgm:t>
    </dgm:pt>
    <dgm:pt modelId="{7798EFD1-2F2D-47D5-AF45-5C9ABBA8435E}" type="parTrans" cxnId="{F7BCC5BD-570F-47C4-91F0-2AE3E2BAD76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FD856626-A365-4E83-87FA-3737467AB21C}" type="sibTrans" cxnId="{F7BCC5BD-570F-47C4-91F0-2AE3E2BAD767}">
      <dgm:prSet/>
      <dgm:spPr/>
      <dgm:t>
        <a:bodyPr/>
        <a:lstStyle/>
        <a:p>
          <a:endParaRPr lang="ru-RU"/>
        </a:p>
      </dgm:t>
    </dgm:pt>
    <dgm:pt modelId="{900F72FF-EBFD-4B81-B31F-95A4EADA6E1E}">
      <dgm:prSet phldrT="[Текст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800" b="1" dirty="0">
              <a:latin typeface="Times New Roman" pitchFamily="18" charset="0"/>
              <a:cs typeface="Times New Roman" pitchFamily="18" charset="0"/>
            </a:rPr>
            <a:t>Фәнни-гамәли конференцияләр</a:t>
          </a:r>
        </a:p>
      </dgm:t>
    </dgm:pt>
    <dgm:pt modelId="{EFEEC607-488E-4466-B764-B16623700558}" type="parTrans" cxnId="{317B7696-5E4A-47BC-9ABF-BAB804B58903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9D327C25-D717-49F8-ACD6-C97C84BE39B3}" type="sibTrans" cxnId="{317B7696-5E4A-47BC-9ABF-BAB804B58903}">
      <dgm:prSet/>
      <dgm:spPr/>
      <dgm:t>
        <a:bodyPr/>
        <a:lstStyle/>
        <a:p>
          <a:endParaRPr lang="ru-RU"/>
        </a:p>
      </dgm:t>
    </dgm:pt>
    <dgm:pt modelId="{C11C92BF-CEAD-4753-92F4-81ACC78642A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tt-RU" sz="800" b="1" dirty="0" smtClean="0">
              <a:latin typeface="Times New Roman" pitchFamily="18" charset="0"/>
              <a:cs typeface="Times New Roman" pitchFamily="18" charset="0"/>
            </a:rPr>
            <a:t>Фән олимпиадалары</a:t>
          </a:r>
          <a:endParaRPr lang="ru-RU" sz="800" b="1" dirty="0">
            <a:latin typeface="Times New Roman" pitchFamily="18" charset="0"/>
            <a:cs typeface="Times New Roman" pitchFamily="18" charset="0"/>
          </a:endParaRPr>
        </a:p>
      </dgm:t>
    </dgm:pt>
    <dgm:pt modelId="{281A63CD-F66E-424E-AD58-211924C40D12}" type="parTrans" cxnId="{844E6BEA-F365-4FC9-8D8C-84471A07566E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9F782DF4-102F-4CD1-810E-47D3286E67A4}" type="sibTrans" cxnId="{844E6BEA-F365-4FC9-8D8C-84471A07566E}">
      <dgm:prSet/>
      <dgm:spPr/>
      <dgm:t>
        <a:bodyPr/>
        <a:lstStyle/>
        <a:p>
          <a:endParaRPr lang="ru-RU"/>
        </a:p>
      </dgm:t>
    </dgm:pt>
    <dgm:pt modelId="{1A5A2069-6E56-4E54-B888-291EDADF828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tt-RU" sz="800" b="1" dirty="0" smtClean="0">
              <a:latin typeface="Times New Roman" pitchFamily="18" charset="0"/>
              <a:cs typeface="Times New Roman" pitchFamily="18" charset="0"/>
            </a:rPr>
            <a:t>Әдәбият дәресләре белән бәйләнеш</a:t>
          </a:r>
          <a:endParaRPr lang="ru-RU" sz="800" b="1" dirty="0">
            <a:latin typeface="Times New Roman" pitchFamily="18" charset="0"/>
            <a:cs typeface="Times New Roman" pitchFamily="18" charset="0"/>
          </a:endParaRPr>
        </a:p>
      </dgm:t>
    </dgm:pt>
    <dgm:pt modelId="{9B046494-890B-4F52-9B51-1138E39CD1BC}" type="parTrans" cxnId="{03BB9E3A-D48D-4542-B65D-1A552EA70035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DDB77D92-3501-4741-8D1E-96F8D80A62E4}" type="sibTrans" cxnId="{03BB9E3A-D48D-4542-B65D-1A552EA70035}">
      <dgm:prSet/>
      <dgm:spPr/>
      <dgm:t>
        <a:bodyPr/>
        <a:lstStyle/>
        <a:p>
          <a:endParaRPr lang="ru-RU"/>
        </a:p>
      </dgm:t>
    </dgm:pt>
    <dgm:pt modelId="{092B1DB2-FA73-4E38-98AB-12A14914AFC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ru-RU" sz="800" b="1" dirty="0">
              <a:latin typeface="Times New Roman" pitchFamily="18" charset="0"/>
              <a:cs typeface="Times New Roman" pitchFamily="18" charset="0"/>
            </a:rPr>
            <a:t>Әлмәт татар драма театры</a:t>
          </a:r>
        </a:p>
      </dgm:t>
    </dgm:pt>
    <dgm:pt modelId="{7CFDE406-8F25-4C79-8C23-03C86441F24A}" type="parTrans" cxnId="{B4EA87A5-6849-4B84-B4D3-6205208FC80A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30F7376D-A8DE-47B5-879B-B55E8C7C73F7}" type="sibTrans" cxnId="{B4EA87A5-6849-4B84-B4D3-6205208FC80A}">
      <dgm:prSet/>
      <dgm:spPr/>
      <dgm:t>
        <a:bodyPr/>
        <a:lstStyle/>
        <a:p>
          <a:endParaRPr lang="ru-RU"/>
        </a:p>
      </dgm:t>
    </dgm:pt>
    <dgm:pt modelId="{6D9838C7-AC35-438F-A4E4-B0C141F2A02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tt-RU" sz="800" b="1" dirty="0" smtClean="0">
              <a:latin typeface="Times New Roman" pitchFamily="18" charset="0"/>
              <a:cs typeface="Times New Roman" pitchFamily="18" charset="0"/>
            </a:rPr>
            <a:t>Мәктәп, Р.Фәхреддин музее</a:t>
          </a:r>
          <a:endParaRPr lang="ru-RU" sz="800" b="1" dirty="0">
            <a:latin typeface="Times New Roman" pitchFamily="18" charset="0"/>
            <a:cs typeface="Times New Roman" pitchFamily="18" charset="0"/>
          </a:endParaRPr>
        </a:p>
      </dgm:t>
    </dgm:pt>
    <dgm:pt modelId="{3176BB48-92A3-4D0D-9322-BE453A6E5084}" type="parTrans" cxnId="{A3D5CFAF-F79E-4EDE-9099-6CDF6CB3EF10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1000" b="0"/>
        </a:p>
      </dgm:t>
    </dgm:pt>
    <dgm:pt modelId="{1BC66A1A-721C-4175-93E2-CC65DD1C5296}" type="sibTrans" cxnId="{A3D5CFAF-F79E-4EDE-9099-6CDF6CB3EF10}">
      <dgm:prSet/>
      <dgm:spPr/>
      <dgm:t>
        <a:bodyPr/>
        <a:lstStyle/>
        <a:p>
          <a:endParaRPr lang="ru-RU"/>
        </a:p>
      </dgm:t>
    </dgm:pt>
    <dgm:pt modelId="{AE530F59-4348-4153-ADAD-E83C3997AEBE}">
      <dgm:prSet custScaleX="118266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800" b="1"/>
        </a:p>
      </dgm:t>
    </dgm:pt>
    <dgm:pt modelId="{3039241D-7EEA-4CB0-9A38-D1D507365086}" type="parTrans" cxnId="{08CDADCA-BCFC-4901-8F69-54D04535C67F}">
      <dgm:prSet/>
      <dgm:spPr/>
      <dgm:t>
        <a:bodyPr/>
        <a:lstStyle/>
        <a:p>
          <a:endParaRPr lang="ru-RU"/>
        </a:p>
      </dgm:t>
    </dgm:pt>
    <dgm:pt modelId="{E5D0211A-B373-4A26-88C5-4B046C9A208F}" type="sibTrans" cxnId="{08CDADCA-BCFC-4901-8F69-54D04535C67F}">
      <dgm:prSet/>
      <dgm:spPr/>
      <dgm:t>
        <a:bodyPr/>
        <a:lstStyle/>
        <a:p>
          <a:endParaRPr lang="ru-RU"/>
        </a:p>
      </dgm:t>
    </dgm:pt>
    <dgm:pt modelId="{6183381B-510A-4258-B356-6F615742FD08}">
      <dgm:prSet custScaleX="112448" custRadScaleRad="127206" custRadScaleInc="44956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800" b="1"/>
        </a:p>
      </dgm:t>
    </dgm:pt>
    <dgm:pt modelId="{E8473BA7-D1BC-40CC-8765-59990E5B4831}" type="parTrans" cxnId="{B29B6C49-E800-483E-B2A2-D1AAF3A2531C}">
      <dgm:prSet/>
      <dgm:spPr/>
      <dgm:t>
        <a:bodyPr/>
        <a:lstStyle/>
        <a:p>
          <a:endParaRPr lang="ru-RU"/>
        </a:p>
      </dgm:t>
    </dgm:pt>
    <dgm:pt modelId="{4CFE6A1E-8926-4728-9C9F-F43379CCDEC7}" type="sibTrans" cxnId="{B29B6C49-E800-483E-B2A2-D1AAF3A2531C}">
      <dgm:prSet/>
      <dgm:spPr/>
      <dgm:t>
        <a:bodyPr/>
        <a:lstStyle/>
        <a:p>
          <a:endParaRPr lang="ru-RU"/>
        </a:p>
      </dgm:t>
    </dgm:pt>
    <dgm:pt modelId="{78F7CBB6-C7D9-41C1-9C4D-D5F56DC7B5E8}">
      <dgm:prSet custScaleX="112448" custRadScaleRad="127206" custRadScaleInc="44956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ru-RU" sz="800"/>
        </a:p>
      </dgm:t>
    </dgm:pt>
    <dgm:pt modelId="{67699278-AC5C-4212-BDA0-45A73EE1FD6A}" type="parTrans" cxnId="{9B13E6E8-ADBF-46C3-A3CE-31C32F2A603C}">
      <dgm:prSet/>
      <dgm:spPr/>
      <dgm:t>
        <a:bodyPr/>
        <a:lstStyle/>
        <a:p>
          <a:endParaRPr lang="ru-RU"/>
        </a:p>
      </dgm:t>
    </dgm:pt>
    <dgm:pt modelId="{E08D2C79-1E55-40AF-9384-E356BAF646D3}" type="sibTrans" cxnId="{9B13E6E8-ADBF-46C3-A3CE-31C32F2A603C}">
      <dgm:prSet/>
      <dgm:spPr/>
      <dgm:t>
        <a:bodyPr/>
        <a:lstStyle/>
        <a:p>
          <a:endParaRPr lang="ru-RU"/>
        </a:p>
      </dgm:t>
    </dgm:pt>
    <dgm:pt modelId="{6AEC0485-7A16-4D76-A4D3-92C3594CDF53}" type="pres">
      <dgm:prSet presAssocID="{E1EBE463-708C-46DC-8097-E8739A09281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0211EE7-C92B-4886-A453-C06113D6904A}" type="pres">
      <dgm:prSet presAssocID="{23F56DEC-53F5-4B89-8969-EEE3439B7997}" presName="centerShape" presStyleLbl="node0" presStyleIdx="0" presStyleCnt="1" custScaleX="179042" custScaleY="131266"/>
      <dgm:spPr/>
      <dgm:t>
        <a:bodyPr/>
        <a:lstStyle/>
        <a:p>
          <a:endParaRPr lang="ru-RU"/>
        </a:p>
      </dgm:t>
    </dgm:pt>
    <dgm:pt modelId="{CCE17B93-CF84-4534-B791-3C59BD4E6A56}" type="pres">
      <dgm:prSet presAssocID="{4CB5F9AF-9A7C-4951-A66D-9DFCF5B7713D}" presName="Name9" presStyleLbl="parChTrans1D2" presStyleIdx="0" presStyleCnt="8"/>
      <dgm:spPr/>
      <dgm:t>
        <a:bodyPr/>
        <a:lstStyle/>
        <a:p>
          <a:endParaRPr lang="ru-RU"/>
        </a:p>
      </dgm:t>
    </dgm:pt>
    <dgm:pt modelId="{3D8CD489-B884-4767-9F0D-887A504A5B42}" type="pres">
      <dgm:prSet presAssocID="{4CB5F9AF-9A7C-4951-A66D-9DFCF5B7713D}" presName="connTx" presStyleLbl="parChTrans1D2" presStyleIdx="0" presStyleCnt="8"/>
      <dgm:spPr/>
      <dgm:t>
        <a:bodyPr/>
        <a:lstStyle/>
        <a:p>
          <a:endParaRPr lang="ru-RU"/>
        </a:p>
      </dgm:t>
    </dgm:pt>
    <dgm:pt modelId="{72A60B72-324F-4FD0-8FE5-E8CCA2DCD2A8}" type="pres">
      <dgm:prSet presAssocID="{090D1272-4135-4396-93B7-3D500B2AAF89}" presName="node" presStyleLbl="node1" presStyleIdx="0" presStyleCnt="8" custScaleX="156807" custRadScaleRad="100004" custRadScaleInc="22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074783-1658-47C9-BF5C-A3D67A813DA3}" type="pres">
      <dgm:prSet presAssocID="{281A63CD-F66E-424E-AD58-211924C40D12}" presName="Name9" presStyleLbl="parChTrans1D2" presStyleIdx="1" presStyleCnt="8"/>
      <dgm:spPr/>
      <dgm:t>
        <a:bodyPr/>
        <a:lstStyle/>
        <a:p>
          <a:endParaRPr lang="ru-RU"/>
        </a:p>
      </dgm:t>
    </dgm:pt>
    <dgm:pt modelId="{75ADC620-90B4-4989-AFF1-CB982BB2A950}" type="pres">
      <dgm:prSet presAssocID="{281A63CD-F66E-424E-AD58-211924C40D12}" presName="connTx" presStyleLbl="parChTrans1D2" presStyleIdx="1" presStyleCnt="8"/>
      <dgm:spPr/>
      <dgm:t>
        <a:bodyPr/>
        <a:lstStyle/>
        <a:p>
          <a:endParaRPr lang="ru-RU"/>
        </a:p>
      </dgm:t>
    </dgm:pt>
    <dgm:pt modelId="{175F4ECE-C66E-4D9E-9915-9904A168F640}" type="pres">
      <dgm:prSet presAssocID="{C11C92BF-CEAD-4753-92F4-81ACC78642A7}" presName="node" presStyleLbl="node1" presStyleIdx="1" presStyleCnt="8" custScaleX="155558" custRadScaleRad="127206" custRadScaleInc="449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B8F769-88D8-479A-B189-B23616823742}" type="pres">
      <dgm:prSet presAssocID="{3176BB48-92A3-4D0D-9322-BE453A6E5084}" presName="Name9" presStyleLbl="parChTrans1D2" presStyleIdx="2" presStyleCnt="8"/>
      <dgm:spPr/>
      <dgm:t>
        <a:bodyPr/>
        <a:lstStyle/>
        <a:p>
          <a:endParaRPr lang="ru-RU"/>
        </a:p>
      </dgm:t>
    </dgm:pt>
    <dgm:pt modelId="{6041E137-85BE-4ED4-977C-3DC483A8A6BD}" type="pres">
      <dgm:prSet presAssocID="{3176BB48-92A3-4D0D-9322-BE453A6E5084}" presName="connTx" presStyleLbl="parChTrans1D2" presStyleIdx="2" presStyleCnt="8"/>
      <dgm:spPr/>
      <dgm:t>
        <a:bodyPr/>
        <a:lstStyle/>
        <a:p>
          <a:endParaRPr lang="ru-RU"/>
        </a:p>
      </dgm:t>
    </dgm:pt>
    <dgm:pt modelId="{30E3F185-0A55-478B-8976-A083B0D50CD2}" type="pres">
      <dgm:prSet presAssocID="{6D9838C7-AC35-438F-A4E4-B0C141F2A021}" presName="node" presStyleLbl="node1" presStyleIdx="2" presStyleCnt="8" custScaleX="227110" custScaleY="105916" custRadScaleRad="174993" custRadScaleInc="39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F0A88E-BE4E-4D63-AA51-6EC0C7C2D961}" type="pres">
      <dgm:prSet presAssocID="{7CFDE406-8F25-4C79-8C23-03C86441F24A}" presName="Name9" presStyleLbl="parChTrans1D2" presStyleIdx="3" presStyleCnt="8"/>
      <dgm:spPr/>
      <dgm:t>
        <a:bodyPr/>
        <a:lstStyle/>
        <a:p>
          <a:endParaRPr lang="ru-RU"/>
        </a:p>
      </dgm:t>
    </dgm:pt>
    <dgm:pt modelId="{E5693C1E-7FE9-4D8E-9164-98BAEB118573}" type="pres">
      <dgm:prSet presAssocID="{7CFDE406-8F25-4C79-8C23-03C86441F24A}" presName="connTx" presStyleLbl="parChTrans1D2" presStyleIdx="3" presStyleCnt="8"/>
      <dgm:spPr/>
      <dgm:t>
        <a:bodyPr/>
        <a:lstStyle/>
        <a:p>
          <a:endParaRPr lang="ru-RU"/>
        </a:p>
      </dgm:t>
    </dgm:pt>
    <dgm:pt modelId="{157F471D-B7FB-4103-A7C3-6879A978951F}" type="pres">
      <dgm:prSet presAssocID="{092B1DB2-FA73-4E38-98AB-12A14914AFC1}" presName="node" presStyleLbl="node1" presStyleIdx="3" presStyleCnt="8" custScaleX="160368" custScaleY="101605" custRadScaleRad="143255" custRadScaleInc="-224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F9ABC7-65CB-428F-9714-F5604120D4DC}" type="pres">
      <dgm:prSet presAssocID="{9B046494-890B-4F52-9B51-1138E39CD1BC}" presName="Name9" presStyleLbl="parChTrans1D2" presStyleIdx="4" presStyleCnt="8"/>
      <dgm:spPr/>
      <dgm:t>
        <a:bodyPr/>
        <a:lstStyle/>
        <a:p>
          <a:endParaRPr lang="ru-RU"/>
        </a:p>
      </dgm:t>
    </dgm:pt>
    <dgm:pt modelId="{C320AF13-5E92-44A7-9929-6429F1FBEE4C}" type="pres">
      <dgm:prSet presAssocID="{9B046494-890B-4F52-9B51-1138E39CD1BC}" presName="connTx" presStyleLbl="parChTrans1D2" presStyleIdx="4" presStyleCnt="8"/>
      <dgm:spPr/>
      <dgm:t>
        <a:bodyPr/>
        <a:lstStyle/>
        <a:p>
          <a:endParaRPr lang="ru-RU"/>
        </a:p>
      </dgm:t>
    </dgm:pt>
    <dgm:pt modelId="{6A60AC63-C366-46FB-BDCA-1E0A7A973943}" type="pres">
      <dgm:prSet presAssocID="{1A5A2069-6E56-4E54-B888-291EDADF828D}" presName="node" presStyleLbl="node1" presStyleIdx="4" presStyleCnt="8" custScaleX="1725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F53793-22B1-43F3-BBE5-029E95D87B30}" type="pres">
      <dgm:prSet presAssocID="{2A9AD0FD-7C8A-4301-B1CE-E9C8229F5862}" presName="Name9" presStyleLbl="parChTrans1D2" presStyleIdx="5" presStyleCnt="8"/>
      <dgm:spPr/>
      <dgm:t>
        <a:bodyPr/>
        <a:lstStyle/>
        <a:p>
          <a:endParaRPr lang="ru-RU"/>
        </a:p>
      </dgm:t>
    </dgm:pt>
    <dgm:pt modelId="{3CECFC30-46CA-4445-9CC6-700241C5D6EB}" type="pres">
      <dgm:prSet presAssocID="{2A9AD0FD-7C8A-4301-B1CE-E9C8229F5862}" presName="connTx" presStyleLbl="parChTrans1D2" presStyleIdx="5" presStyleCnt="8"/>
      <dgm:spPr/>
      <dgm:t>
        <a:bodyPr/>
        <a:lstStyle/>
        <a:p>
          <a:endParaRPr lang="ru-RU"/>
        </a:p>
      </dgm:t>
    </dgm:pt>
    <dgm:pt modelId="{9EB800EE-2908-4845-8BB6-4DE1C78EFE0C}" type="pres">
      <dgm:prSet presAssocID="{0AF106D6-4A7C-4B08-A957-4967A408C515}" presName="node" presStyleLbl="node1" presStyleIdx="5" presStyleCnt="8" custScaleX="192555" custScaleY="111466" custRadScaleRad="151692" custRadScaleInc="467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580BAD-CFA7-4774-BC34-19A2CBEA38C5}" type="pres">
      <dgm:prSet presAssocID="{7798EFD1-2F2D-47D5-AF45-5C9ABBA8435E}" presName="Name9" presStyleLbl="parChTrans1D2" presStyleIdx="6" presStyleCnt="8"/>
      <dgm:spPr/>
      <dgm:t>
        <a:bodyPr/>
        <a:lstStyle/>
        <a:p>
          <a:endParaRPr lang="ru-RU"/>
        </a:p>
      </dgm:t>
    </dgm:pt>
    <dgm:pt modelId="{C13698AD-6918-4348-B893-E8141C50C81C}" type="pres">
      <dgm:prSet presAssocID="{7798EFD1-2F2D-47D5-AF45-5C9ABBA8435E}" presName="connTx" presStyleLbl="parChTrans1D2" presStyleIdx="6" presStyleCnt="8"/>
      <dgm:spPr/>
      <dgm:t>
        <a:bodyPr/>
        <a:lstStyle/>
        <a:p>
          <a:endParaRPr lang="ru-RU"/>
        </a:p>
      </dgm:t>
    </dgm:pt>
    <dgm:pt modelId="{DC3A925D-79BE-4B3A-B325-69DD0F0D0A36}" type="pres">
      <dgm:prSet presAssocID="{966B0F88-DD5F-4A52-BC4E-E453D7324699}" presName="node" presStyleLbl="node1" presStyleIdx="6" presStyleCnt="8" custScaleX="222652" custRadScaleRad="171560" custRadScaleInc="-15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C6ADBB-F17E-4F96-B7AC-4FF94E90ED5C}" type="pres">
      <dgm:prSet presAssocID="{EFEEC607-488E-4466-B764-B16623700558}" presName="Name9" presStyleLbl="parChTrans1D2" presStyleIdx="7" presStyleCnt="8"/>
      <dgm:spPr/>
      <dgm:t>
        <a:bodyPr/>
        <a:lstStyle/>
        <a:p>
          <a:endParaRPr lang="ru-RU"/>
        </a:p>
      </dgm:t>
    </dgm:pt>
    <dgm:pt modelId="{2A490B63-A090-4BD8-ADD5-F291B29F60AA}" type="pres">
      <dgm:prSet presAssocID="{EFEEC607-488E-4466-B764-B16623700558}" presName="connTx" presStyleLbl="parChTrans1D2" presStyleIdx="7" presStyleCnt="8"/>
      <dgm:spPr/>
      <dgm:t>
        <a:bodyPr/>
        <a:lstStyle/>
        <a:p>
          <a:endParaRPr lang="ru-RU"/>
        </a:p>
      </dgm:t>
    </dgm:pt>
    <dgm:pt modelId="{474FB3FD-EA73-4BB9-827D-6C9918596024}" type="pres">
      <dgm:prSet presAssocID="{900F72FF-EBFD-4B81-B31F-95A4EADA6E1E}" presName="node" presStyleLbl="node1" presStyleIdx="7" presStyleCnt="8" custScaleX="151667" custRadScaleRad="136128" custRadScaleInc="-283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4EA87A5-6849-4B84-B4D3-6205208FC80A}" srcId="{23F56DEC-53F5-4B89-8969-EEE3439B7997}" destId="{092B1DB2-FA73-4E38-98AB-12A14914AFC1}" srcOrd="3" destOrd="0" parTransId="{7CFDE406-8F25-4C79-8C23-03C86441F24A}" sibTransId="{30F7376D-A8DE-47B5-879B-B55E8C7C73F7}"/>
    <dgm:cxn modelId="{0FC96C84-5713-48D5-AF71-C6A36222DC47}" type="presOf" srcId="{092B1DB2-FA73-4E38-98AB-12A14914AFC1}" destId="{157F471D-B7FB-4103-A7C3-6879A978951F}" srcOrd="0" destOrd="0" presId="urn:microsoft.com/office/officeart/2005/8/layout/radial1"/>
    <dgm:cxn modelId="{C4BA518E-0273-4874-9D2E-FA50BC9B78BC}" type="presOf" srcId="{9B046494-890B-4F52-9B51-1138E39CD1BC}" destId="{15F9ABC7-65CB-428F-9714-F5604120D4DC}" srcOrd="0" destOrd="0" presId="urn:microsoft.com/office/officeart/2005/8/layout/radial1"/>
    <dgm:cxn modelId="{1A0A1F73-F632-443E-ABAE-2C1DA07D05E6}" type="presOf" srcId="{281A63CD-F66E-424E-AD58-211924C40D12}" destId="{75ADC620-90B4-4989-AFF1-CB982BB2A950}" srcOrd="1" destOrd="0" presId="urn:microsoft.com/office/officeart/2005/8/layout/radial1"/>
    <dgm:cxn modelId="{B110A4B3-84EF-4373-9ED7-BE064AD49A7C}" type="presOf" srcId="{C11C92BF-CEAD-4753-92F4-81ACC78642A7}" destId="{175F4ECE-C66E-4D9E-9915-9904A168F640}" srcOrd="0" destOrd="0" presId="urn:microsoft.com/office/officeart/2005/8/layout/radial1"/>
    <dgm:cxn modelId="{F68C838A-9635-4922-AC55-CAFBC152B8F6}" srcId="{23F56DEC-53F5-4B89-8969-EEE3439B7997}" destId="{0AF106D6-4A7C-4B08-A957-4967A408C515}" srcOrd="5" destOrd="0" parTransId="{2A9AD0FD-7C8A-4301-B1CE-E9C8229F5862}" sibTransId="{6B0F749A-3D6C-427D-99B0-59415D604785}"/>
    <dgm:cxn modelId="{A826227C-9DE6-489D-A4CF-DCA7F5355783}" srcId="{E1EBE463-708C-46DC-8097-E8739A092811}" destId="{23F56DEC-53F5-4B89-8969-EEE3439B7997}" srcOrd="0" destOrd="0" parTransId="{65725A92-6A67-4FBA-9007-588692B97989}" sibTransId="{D3A6407C-29D0-4183-BF8A-79175D374804}"/>
    <dgm:cxn modelId="{05DDA6E7-2EF4-4E12-A851-6030E9114542}" type="presOf" srcId="{7CFDE406-8F25-4C79-8C23-03C86441F24A}" destId="{D9F0A88E-BE4E-4D63-AA51-6EC0C7C2D961}" srcOrd="0" destOrd="0" presId="urn:microsoft.com/office/officeart/2005/8/layout/radial1"/>
    <dgm:cxn modelId="{844E6BEA-F365-4FC9-8D8C-84471A07566E}" srcId="{23F56DEC-53F5-4B89-8969-EEE3439B7997}" destId="{C11C92BF-CEAD-4753-92F4-81ACC78642A7}" srcOrd="1" destOrd="0" parTransId="{281A63CD-F66E-424E-AD58-211924C40D12}" sibTransId="{9F782DF4-102F-4CD1-810E-47D3286E67A4}"/>
    <dgm:cxn modelId="{64599D32-F254-4CFD-A22E-C24E0FE5834F}" type="presOf" srcId="{3176BB48-92A3-4D0D-9322-BE453A6E5084}" destId="{A6B8F769-88D8-479A-B189-B23616823742}" srcOrd="0" destOrd="0" presId="urn:microsoft.com/office/officeart/2005/8/layout/radial1"/>
    <dgm:cxn modelId="{41F93E93-9E6C-4424-8438-D76745E2E6C7}" type="presOf" srcId="{7798EFD1-2F2D-47D5-AF45-5C9ABBA8435E}" destId="{C13698AD-6918-4348-B893-E8141C50C81C}" srcOrd="1" destOrd="0" presId="urn:microsoft.com/office/officeart/2005/8/layout/radial1"/>
    <dgm:cxn modelId="{8D5ED09E-0DBB-4171-AF07-5F692F99F206}" type="presOf" srcId="{2A9AD0FD-7C8A-4301-B1CE-E9C8229F5862}" destId="{3CECFC30-46CA-4445-9CC6-700241C5D6EB}" srcOrd="1" destOrd="0" presId="urn:microsoft.com/office/officeart/2005/8/layout/radial1"/>
    <dgm:cxn modelId="{8D86CCD5-1123-4723-BFC1-B35536BC1EC4}" type="presOf" srcId="{0AF106D6-4A7C-4B08-A957-4967A408C515}" destId="{9EB800EE-2908-4845-8BB6-4DE1C78EFE0C}" srcOrd="0" destOrd="0" presId="urn:microsoft.com/office/officeart/2005/8/layout/radial1"/>
    <dgm:cxn modelId="{B29B6C49-E800-483E-B2A2-D1AAF3A2531C}" srcId="{E1EBE463-708C-46DC-8097-E8739A092811}" destId="{6183381B-510A-4258-B356-6F615742FD08}" srcOrd="2" destOrd="0" parTransId="{E8473BA7-D1BC-40CC-8765-59990E5B4831}" sibTransId="{4CFE6A1E-8926-4728-9C9F-F43379CCDEC7}"/>
    <dgm:cxn modelId="{C77401EE-5072-4DA0-888E-9742504699EA}" type="presOf" srcId="{3176BB48-92A3-4D0D-9322-BE453A6E5084}" destId="{6041E137-85BE-4ED4-977C-3DC483A8A6BD}" srcOrd="1" destOrd="0" presId="urn:microsoft.com/office/officeart/2005/8/layout/radial1"/>
    <dgm:cxn modelId="{FC0B7F11-04F1-4E10-96CD-708BF57DD9FF}" type="presOf" srcId="{6D9838C7-AC35-438F-A4E4-B0C141F2A021}" destId="{30E3F185-0A55-478B-8976-A083B0D50CD2}" srcOrd="0" destOrd="0" presId="urn:microsoft.com/office/officeart/2005/8/layout/radial1"/>
    <dgm:cxn modelId="{EF6BE624-34B5-45EC-8571-C773F74A512B}" type="presOf" srcId="{EFEEC607-488E-4466-B764-B16623700558}" destId="{2A490B63-A090-4BD8-ADD5-F291B29F60AA}" srcOrd="1" destOrd="0" presId="urn:microsoft.com/office/officeart/2005/8/layout/radial1"/>
    <dgm:cxn modelId="{5A933344-9304-44C8-8070-34999D6FCE16}" type="presOf" srcId="{7CFDE406-8F25-4C79-8C23-03C86441F24A}" destId="{E5693C1E-7FE9-4D8E-9164-98BAEB118573}" srcOrd="1" destOrd="0" presId="urn:microsoft.com/office/officeart/2005/8/layout/radial1"/>
    <dgm:cxn modelId="{2687B1BE-A714-4744-8012-4F5363EACCB4}" type="presOf" srcId="{1A5A2069-6E56-4E54-B888-291EDADF828D}" destId="{6A60AC63-C366-46FB-BDCA-1E0A7A973943}" srcOrd="0" destOrd="0" presId="urn:microsoft.com/office/officeart/2005/8/layout/radial1"/>
    <dgm:cxn modelId="{F7BCC5BD-570F-47C4-91F0-2AE3E2BAD767}" srcId="{23F56DEC-53F5-4B89-8969-EEE3439B7997}" destId="{966B0F88-DD5F-4A52-BC4E-E453D7324699}" srcOrd="6" destOrd="0" parTransId="{7798EFD1-2F2D-47D5-AF45-5C9ABBA8435E}" sibTransId="{FD856626-A365-4E83-87FA-3737467AB21C}"/>
    <dgm:cxn modelId="{7A33A735-E8F0-4907-8032-76770F772261}" type="presOf" srcId="{23F56DEC-53F5-4B89-8969-EEE3439B7997}" destId="{60211EE7-C92B-4886-A453-C06113D6904A}" srcOrd="0" destOrd="0" presId="urn:microsoft.com/office/officeart/2005/8/layout/radial1"/>
    <dgm:cxn modelId="{2B943A57-387C-4D05-9764-4A9CCEE2304A}" type="presOf" srcId="{966B0F88-DD5F-4A52-BC4E-E453D7324699}" destId="{DC3A925D-79BE-4B3A-B325-69DD0F0D0A36}" srcOrd="0" destOrd="0" presId="urn:microsoft.com/office/officeart/2005/8/layout/radial1"/>
    <dgm:cxn modelId="{98AB7FAD-E542-4002-A772-A74C72847B1D}" type="presOf" srcId="{EFEEC607-488E-4466-B764-B16623700558}" destId="{CBC6ADBB-F17E-4F96-B7AC-4FF94E90ED5C}" srcOrd="0" destOrd="0" presId="urn:microsoft.com/office/officeart/2005/8/layout/radial1"/>
    <dgm:cxn modelId="{B28A169C-6F34-4CE8-85DD-F736CDDFCCED}" type="presOf" srcId="{281A63CD-F66E-424E-AD58-211924C40D12}" destId="{A1074783-1658-47C9-BF5C-A3D67A813DA3}" srcOrd="0" destOrd="0" presId="urn:microsoft.com/office/officeart/2005/8/layout/radial1"/>
    <dgm:cxn modelId="{12FBD63E-1775-4A37-B643-D6B0EE7E6647}" type="presOf" srcId="{2A9AD0FD-7C8A-4301-B1CE-E9C8229F5862}" destId="{DCF53793-22B1-43F3-BBE5-029E95D87B30}" srcOrd="0" destOrd="0" presId="urn:microsoft.com/office/officeart/2005/8/layout/radial1"/>
    <dgm:cxn modelId="{715C3831-FDD3-4EB6-9E47-6891121FC5B5}" type="presOf" srcId="{9B046494-890B-4F52-9B51-1138E39CD1BC}" destId="{C320AF13-5E92-44A7-9929-6429F1FBEE4C}" srcOrd="1" destOrd="0" presId="urn:microsoft.com/office/officeart/2005/8/layout/radial1"/>
    <dgm:cxn modelId="{317B7696-5E4A-47BC-9ABF-BAB804B58903}" srcId="{23F56DEC-53F5-4B89-8969-EEE3439B7997}" destId="{900F72FF-EBFD-4B81-B31F-95A4EADA6E1E}" srcOrd="7" destOrd="0" parTransId="{EFEEC607-488E-4466-B764-B16623700558}" sibTransId="{9D327C25-D717-49F8-ACD6-C97C84BE39B3}"/>
    <dgm:cxn modelId="{08CDADCA-BCFC-4901-8F69-54D04535C67F}" srcId="{E1EBE463-708C-46DC-8097-E8739A092811}" destId="{AE530F59-4348-4153-ADAD-E83C3997AEBE}" srcOrd="1" destOrd="0" parTransId="{3039241D-7EEA-4CB0-9A38-D1D507365086}" sibTransId="{E5D0211A-B373-4A26-88C5-4B046C9A208F}"/>
    <dgm:cxn modelId="{4D820900-5EE4-49DF-A42C-EA6879C8179F}" type="presOf" srcId="{090D1272-4135-4396-93B7-3D500B2AAF89}" destId="{72A60B72-324F-4FD0-8FE5-E8CCA2DCD2A8}" srcOrd="0" destOrd="0" presId="urn:microsoft.com/office/officeart/2005/8/layout/radial1"/>
    <dgm:cxn modelId="{8C0A5EDE-F653-4EF4-B504-013A460F26C2}" type="presOf" srcId="{E1EBE463-708C-46DC-8097-E8739A092811}" destId="{6AEC0485-7A16-4D76-A4D3-92C3594CDF53}" srcOrd="0" destOrd="0" presId="urn:microsoft.com/office/officeart/2005/8/layout/radial1"/>
    <dgm:cxn modelId="{87304E16-23AC-49B4-ACD2-D13E226E4AF1}" type="presOf" srcId="{4CB5F9AF-9A7C-4951-A66D-9DFCF5B7713D}" destId="{3D8CD489-B884-4767-9F0D-887A504A5B42}" srcOrd="1" destOrd="0" presId="urn:microsoft.com/office/officeart/2005/8/layout/radial1"/>
    <dgm:cxn modelId="{03BB9E3A-D48D-4542-B65D-1A552EA70035}" srcId="{23F56DEC-53F5-4B89-8969-EEE3439B7997}" destId="{1A5A2069-6E56-4E54-B888-291EDADF828D}" srcOrd="4" destOrd="0" parTransId="{9B046494-890B-4F52-9B51-1138E39CD1BC}" sibTransId="{DDB77D92-3501-4741-8D1E-96F8D80A62E4}"/>
    <dgm:cxn modelId="{539E421D-6D94-4C67-8104-4DA98D596185}" type="presOf" srcId="{4CB5F9AF-9A7C-4951-A66D-9DFCF5B7713D}" destId="{CCE17B93-CF84-4534-B791-3C59BD4E6A56}" srcOrd="0" destOrd="0" presId="urn:microsoft.com/office/officeart/2005/8/layout/radial1"/>
    <dgm:cxn modelId="{D6359382-D9F7-4A47-812E-3E8F22D495D8}" srcId="{23F56DEC-53F5-4B89-8969-EEE3439B7997}" destId="{090D1272-4135-4396-93B7-3D500B2AAF89}" srcOrd="0" destOrd="0" parTransId="{4CB5F9AF-9A7C-4951-A66D-9DFCF5B7713D}" sibTransId="{A440E732-434A-4D7F-85BC-77912FCBC396}"/>
    <dgm:cxn modelId="{7C949247-07E9-4B01-8F1F-239904256D22}" type="presOf" srcId="{7798EFD1-2F2D-47D5-AF45-5C9ABBA8435E}" destId="{6F580BAD-CFA7-4774-BC34-19A2CBEA38C5}" srcOrd="0" destOrd="0" presId="urn:microsoft.com/office/officeart/2005/8/layout/radial1"/>
    <dgm:cxn modelId="{9B13E6E8-ADBF-46C3-A3CE-31C32F2A603C}" srcId="{E1EBE463-708C-46DC-8097-E8739A092811}" destId="{78F7CBB6-C7D9-41C1-9C4D-D5F56DC7B5E8}" srcOrd="3" destOrd="0" parTransId="{67699278-AC5C-4212-BDA0-45A73EE1FD6A}" sibTransId="{E08D2C79-1E55-40AF-9384-E356BAF646D3}"/>
    <dgm:cxn modelId="{A3D5CFAF-F79E-4EDE-9099-6CDF6CB3EF10}" srcId="{23F56DEC-53F5-4B89-8969-EEE3439B7997}" destId="{6D9838C7-AC35-438F-A4E4-B0C141F2A021}" srcOrd="2" destOrd="0" parTransId="{3176BB48-92A3-4D0D-9322-BE453A6E5084}" sibTransId="{1BC66A1A-721C-4175-93E2-CC65DD1C5296}"/>
    <dgm:cxn modelId="{67A8C5F4-86E1-425B-9E20-2964CD5841E3}" type="presOf" srcId="{900F72FF-EBFD-4B81-B31F-95A4EADA6E1E}" destId="{474FB3FD-EA73-4BB9-827D-6C9918596024}" srcOrd="0" destOrd="0" presId="urn:microsoft.com/office/officeart/2005/8/layout/radial1"/>
    <dgm:cxn modelId="{8DB30027-DEA7-4B9D-BD91-47412011AA46}" type="presParOf" srcId="{6AEC0485-7A16-4D76-A4D3-92C3594CDF53}" destId="{60211EE7-C92B-4886-A453-C06113D6904A}" srcOrd="0" destOrd="0" presId="urn:microsoft.com/office/officeart/2005/8/layout/radial1"/>
    <dgm:cxn modelId="{9985B858-2006-4344-BE41-7FEA08A32885}" type="presParOf" srcId="{6AEC0485-7A16-4D76-A4D3-92C3594CDF53}" destId="{CCE17B93-CF84-4534-B791-3C59BD4E6A56}" srcOrd="1" destOrd="0" presId="urn:microsoft.com/office/officeart/2005/8/layout/radial1"/>
    <dgm:cxn modelId="{CF72F86D-1528-4385-A925-A4787C3909E1}" type="presParOf" srcId="{CCE17B93-CF84-4534-B791-3C59BD4E6A56}" destId="{3D8CD489-B884-4767-9F0D-887A504A5B42}" srcOrd="0" destOrd="0" presId="urn:microsoft.com/office/officeart/2005/8/layout/radial1"/>
    <dgm:cxn modelId="{7F2106DD-227C-45B5-B111-E3BA84977901}" type="presParOf" srcId="{6AEC0485-7A16-4D76-A4D3-92C3594CDF53}" destId="{72A60B72-324F-4FD0-8FE5-E8CCA2DCD2A8}" srcOrd="2" destOrd="0" presId="urn:microsoft.com/office/officeart/2005/8/layout/radial1"/>
    <dgm:cxn modelId="{A9031AE3-9D81-4A2E-BED0-2B2D84F32192}" type="presParOf" srcId="{6AEC0485-7A16-4D76-A4D3-92C3594CDF53}" destId="{A1074783-1658-47C9-BF5C-A3D67A813DA3}" srcOrd="3" destOrd="0" presId="urn:microsoft.com/office/officeart/2005/8/layout/radial1"/>
    <dgm:cxn modelId="{5D287784-5DD7-4530-A02C-8D62985F281A}" type="presParOf" srcId="{A1074783-1658-47C9-BF5C-A3D67A813DA3}" destId="{75ADC620-90B4-4989-AFF1-CB982BB2A950}" srcOrd="0" destOrd="0" presId="urn:microsoft.com/office/officeart/2005/8/layout/radial1"/>
    <dgm:cxn modelId="{19B104FA-6D98-4318-8413-772D8651E64C}" type="presParOf" srcId="{6AEC0485-7A16-4D76-A4D3-92C3594CDF53}" destId="{175F4ECE-C66E-4D9E-9915-9904A168F640}" srcOrd="4" destOrd="0" presId="urn:microsoft.com/office/officeart/2005/8/layout/radial1"/>
    <dgm:cxn modelId="{D06C0100-CA6F-4D50-B427-F60E5C536AFF}" type="presParOf" srcId="{6AEC0485-7A16-4D76-A4D3-92C3594CDF53}" destId="{A6B8F769-88D8-479A-B189-B23616823742}" srcOrd="5" destOrd="0" presId="urn:microsoft.com/office/officeart/2005/8/layout/radial1"/>
    <dgm:cxn modelId="{A10E5C92-6340-42DB-A193-19E71A986F7A}" type="presParOf" srcId="{A6B8F769-88D8-479A-B189-B23616823742}" destId="{6041E137-85BE-4ED4-977C-3DC483A8A6BD}" srcOrd="0" destOrd="0" presId="urn:microsoft.com/office/officeart/2005/8/layout/radial1"/>
    <dgm:cxn modelId="{6B6C192D-0ABE-4C44-A46C-5E885687A5E5}" type="presParOf" srcId="{6AEC0485-7A16-4D76-A4D3-92C3594CDF53}" destId="{30E3F185-0A55-478B-8976-A083B0D50CD2}" srcOrd="6" destOrd="0" presId="urn:microsoft.com/office/officeart/2005/8/layout/radial1"/>
    <dgm:cxn modelId="{7E991B28-0818-48A3-B9E8-3A14B74CE9DB}" type="presParOf" srcId="{6AEC0485-7A16-4D76-A4D3-92C3594CDF53}" destId="{D9F0A88E-BE4E-4D63-AA51-6EC0C7C2D961}" srcOrd="7" destOrd="0" presId="urn:microsoft.com/office/officeart/2005/8/layout/radial1"/>
    <dgm:cxn modelId="{0B6A739F-2482-4F41-9ABA-2D628CE7BDAC}" type="presParOf" srcId="{D9F0A88E-BE4E-4D63-AA51-6EC0C7C2D961}" destId="{E5693C1E-7FE9-4D8E-9164-98BAEB118573}" srcOrd="0" destOrd="0" presId="urn:microsoft.com/office/officeart/2005/8/layout/radial1"/>
    <dgm:cxn modelId="{8D35AC9E-FAAD-49BE-80A0-8C425044698C}" type="presParOf" srcId="{6AEC0485-7A16-4D76-A4D3-92C3594CDF53}" destId="{157F471D-B7FB-4103-A7C3-6879A978951F}" srcOrd="8" destOrd="0" presId="urn:microsoft.com/office/officeart/2005/8/layout/radial1"/>
    <dgm:cxn modelId="{6869C4D3-4B6C-454A-8FA0-F20692279DFF}" type="presParOf" srcId="{6AEC0485-7A16-4D76-A4D3-92C3594CDF53}" destId="{15F9ABC7-65CB-428F-9714-F5604120D4DC}" srcOrd="9" destOrd="0" presId="urn:microsoft.com/office/officeart/2005/8/layout/radial1"/>
    <dgm:cxn modelId="{808A125A-7CB7-4AE5-8F9D-9AD75DAB6B0F}" type="presParOf" srcId="{15F9ABC7-65CB-428F-9714-F5604120D4DC}" destId="{C320AF13-5E92-44A7-9929-6429F1FBEE4C}" srcOrd="0" destOrd="0" presId="urn:microsoft.com/office/officeart/2005/8/layout/radial1"/>
    <dgm:cxn modelId="{CD0A95EC-DDEF-4AB2-99B7-9BBD4C9D0B12}" type="presParOf" srcId="{6AEC0485-7A16-4D76-A4D3-92C3594CDF53}" destId="{6A60AC63-C366-46FB-BDCA-1E0A7A973943}" srcOrd="10" destOrd="0" presId="urn:microsoft.com/office/officeart/2005/8/layout/radial1"/>
    <dgm:cxn modelId="{2BACF036-FFB4-402B-B382-843D7A3FA644}" type="presParOf" srcId="{6AEC0485-7A16-4D76-A4D3-92C3594CDF53}" destId="{DCF53793-22B1-43F3-BBE5-029E95D87B30}" srcOrd="11" destOrd="0" presId="urn:microsoft.com/office/officeart/2005/8/layout/radial1"/>
    <dgm:cxn modelId="{031E53CF-2A23-4F50-9E63-A49E420BD802}" type="presParOf" srcId="{DCF53793-22B1-43F3-BBE5-029E95D87B30}" destId="{3CECFC30-46CA-4445-9CC6-700241C5D6EB}" srcOrd="0" destOrd="0" presId="urn:microsoft.com/office/officeart/2005/8/layout/radial1"/>
    <dgm:cxn modelId="{8E91BB39-186F-4784-8FAD-7050A870898A}" type="presParOf" srcId="{6AEC0485-7A16-4D76-A4D3-92C3594CDF53}" destId="{9EB800EE-2908-4845-8BB6-4DE1C78EFE0C}" srcOrd="12" destOrd="0" presId="urn:microsoft.com/office/officeart/2005/8/layout/radial1"/>
    <dgm:cxn modelId="{DD1FCC31-F30C-4ED8-BDD6-0DF25AAB4CFD}" type="presParOf" srcId="{6AEC0485-7A16-4D76-A4D3-92C3594CDF53}" destId="{6F580BAD-CFA7-4774-BC34-19A2CBEA38C5}" srcOrd="13" destOrd="0" presId="urn:microsoft.com/office/officeart/2005/8/layout/radial1"/>
    <dgm:cxn modelId="{D2E9C812-9CAD-45BD-9971-74E148109088}" type="presParOf" srcId="{6F580BAD-CFA7-4774-BC34-19A2CBEA38C5}" destId="{C13698AD-6918-4348-B893-E8141C50C81C}" srcOrd="0" destOrd="0" presId="urn:microsoft.com/office/officeart/2005/8/layout/radial1"/>
    <dgm:cxn modelId="{24A48CA2-A7E5-40F4-98B4-A38B1FD6F99F}" type="presParOf" srcId="{6AEC0485-7A16-4D76-A4D3-92C3594CDF53}" destId="{DC3A925D-79BE-4B3A-B325-69DD0F0D0A36}" srcOrd="14" destOrd="0" presId="urn:microsoft.com/office/officeart/2005/8/layout/radial1"/>
    <dgm:cxn modelId="{AA079CBF-94B9-4817-80D9-B7D95ADF5805}" type="presParOf" srcId="{6AEC0485-7A16-4D76-A4D3-92C3594CDF53}" destId="{CBC6ADBB-F17E-4F96-B7AC-4FF94E90ED5C}" srcOrd="15" destOrd="0" presId="urn:microsoft.com/office/officeart/2005/8/layout/radial1"/>
    <dgm:cxn modelId="{2FE130EA-BDEA-4A24-9DC4-66303DE86839}" type="presParOf" srcId="{CBC6ADBB-F17E-4F96-B7AC-4FF94E90ED5C}" destId="{2A490B63-A090-4BD8-ADD5-F291B29F60AA}" srcOrd="0" destOrd="0" presId="urn:microsoft.com/office/officeart/2005/8/layout/radial1"/>
    <dgm:cxn modelId="{D3E757AD-AC58-4747-A77C-763F66485715}" type="presParOf" srcId="{6AEC0485-7A16-4D76-A4D3-92C3594CDF53}" destId="{474FB3FD-EA73-4BB9-827D-6C9918596024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211EE7-C92B-4886-A453-C06113D6904A}">
      <dsp:nvSpPr>
        <dsp:cNvPr id="0" name=""/>
        <dsp:cNvSpPr/>
      </dsp:nvSpPr>
      <dsp:spPr>
        <a:xfrm>
          <a:off x="1833676" y="765551"/>
          <a:ext cx="877216" cy="643137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>
              <a:latin typeface="Times New Roman" pitchFamily="18" charset="0"/>
              <a:cs typeface="Times New Roman" pitchFamily="18" charset="0"/>
            </a:rPr>
            <a:t>Милли тәрбия бирү  юнәлешләре</a:t>
          </a:r>
        </a:p>
      </dsp:txBody>
      <dsp:txXfrm>
        <a:off x="1962141" y="859736"/>
        <a:ext cx="620286" cy="454767"/>
      </dsp:txXfrm>
    </dsp:sp>
    <dsp:sp modelId="{CCE17B93-CF84-4534-B791-3C59BD4E6A56}">
      <dsp:nvSpPr>
        <dsp:cNvPr id="0" name=""/>
        <dsp:cNvSpPr/>
      </dsp:nvSpPr>
      <dsp:spPr>
        <a:xfrm rot="16231036">
          <a:off x="2142931" y="622422"/>
          <a:ext cx="266921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266921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269719" y="625429"/>
        <a:ext cx="13346" cy="13346"/>
      </dsp:txXfrm>
    </dsp:sp>
    <dsp:sp modelId="{72A60B72-324F-4FD0-8FE5-E8CCA2DCD2A8}">
      <dsp:nvSpPr>
        <dsp:cNvPr id="0" name=""/>
        <dsp:cNvSpPr/>
      </dsp:nvSpPr>
      <dsp:spPr>
        <a:xfrm>
          <a:off x="1895671" y="8700"/>
          <a:ext cx="768276" cy="489950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800" b="1" kern="1200" dirty="0" smtClean="0">
              <a:latin typeface="Times New Roman" pitchFamily="18" charset="0"/>
              <a:cs typeface="Times New Roman" pitchFamily="18" charset="0"/>
            </a:rPr>
            <a:t>Иҗади бәйге - конкурслар</a:t>
          </a:r>
          <a:endParaRPr lang="ru-RU" sz="8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2008182" y="80452"/>
        <a:ext cx="543254" cy="346446"/>
      </dsp:txXfrm>
    </dsp:sp>
    <dsp:sp modelId="{A1074783-1658-47C9-BF5C-A3D67A813DA3}">
      <dsp:nvSpPr>
        <dsp:cNvPr id="0" name=""/>
        <dsp:cNvSpPr/>
      </dsp:nvSpPr>
      <dsp:spPr>
        <a:xfrm rot="19506906">
          <a:off x="2557969" y="753514"/>
          <a:ext cx="357825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357825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727936" y="754248"/>
        <a:ext cx="17891" cy="17891"/>
      </dsp:txXfrm>
    </dsp:sp>
    <dsp:sp modelId="{175F4ECE-C66E-4D9E-9915-9904A168F640}">
      <dsp:nvSpPr>
        <dsp:cNvPr id="0" name=""/>
        <dsp:cNvSpPr/>
      </dsp:nvSpPr>
      <dsp:spPr>
        <a:xfrm>
          <a:off x="2760884" y="235789"/>
          <a:ext cx="762156" cy="489950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800" b="1" kern="1200" dirty="0" smtClean="0">
              <a:latin typeface="Times New Roman" pitchFamily="18" charset="0"/>
              <a:cs typeface="Times New Roman" pitchFamily="18" charset="0"/>
            </a:rPr>
            <a:t>Фән олимпиадалары</a:t>
          </a:r>
          <a:endParaRPr lang="ru-RU" sz="8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2872499" y="307541"/>
        <a:ext cx="538926" cy="346446"/>
      </dsp:txXfrm>
    </dsp:sp>
    <dsp:sp modelId="{A6B8F769-88D8-479A-B189-B23616823742}">
      <dsp:nvSpPr>
        <dsp:cNvPr id="0" name=""/>
        <dsp:cNvSpPr/>
      </dsp:nvSpPr>
      <dsp:spPr>
        <a:xfrm rot="52933">
          <a:off x="2710768" y="1087763"/>
          <a:ext cx="463780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463780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931064" y="1085848"/>
        <a:ext cx="23189" cy="23189"/>
      </dsp:txXfrm>
    </dsp:sp>
    <dsp:sp modelId="{30E3F185-0A55-478B-8976-A083B0D50CD2}">
      <dsp:nvSpPr>
        <dsp:cNvPr id="0" name=""/>
        <dsp:cNvSpPr/>
      </dsp:nvSpPr>
      <dsp:spPr>
        <a:xfrm>
          <a:off x="3174218" y="850108"/>
          <a:ext cx="1112725" cy="518935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800" b="1" kern="1200" dirty="0" smtClean="0">
              <a:latin typeface="Times New Roman" pitchFamily="18" charset="0"/>
              <a:cs typeface="Times New Roman" pitchFamily="18" charset="0"/>
            </a:rPr>
            <a:t>Мәктәп, Р.Фәхреддин музее</a:t>
          </a:r>
          <a:endParaRPr lang="ru-RU" sz="8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3337173" y="926104"/>
        <a:ext cx="786815" cy="366943"/>
      </dsp:txXfrm>
    </dsp:sp>
    <dsp:sp modelId="{D9F0A88E-BE4E-4D63-AA51-6EC0C7C2D961}">
      <dsp:nvSpPr>
        <dsp:cNvPr id="0" name=""/>
        <dsp:cNvSpPr/>
      </dsp:nvSpPr>
      <dsp:spPr>
        <a:xfrm rot="2396466">
          <a:off x="2501968" y="1482421"/>
          <a:ext cx="507926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507926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743233" y="1479403"/>
        <a:ext cx="25396" cy="25396"/>
      </dsp:txXfrm>
    </dsp:sp>
    <dsp:sp modelId="{157F471D-B7FB-4103-A7C3-6879A978951F}">
      <dsp:nvSpPr>
        <dsp:cNvPr id="0" name=""/>
        <dsp:cNvSpPr/>
      </dsp:nvSpPr>
      <dsp:spPr>
        <a:xfrm>
          <a:off x="2794830" y="1604729"/>
          <a:ext cx="785723" cy="497813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>
              <a:latin typeface="Times New Roman" pitchFamily="18" charset="0"/>
              <a:cs typeface="Times New Roman" pitchFamily="18" charset="0"/>
            </a:rPr>
            <a:t>Әлмәт татар драма театры</a:t>
          </a:r>
        </a:p>
      </dsp:txBody>
      <dsp:txXfrm>
        <a:off x="2909896" y="1677632"/>
        <a:ext cx="555591" cy="352007"/>
      </dsp:txXfrm>
    </dsp:sp>
    <dsp:sp modelId="{15F9ABC7-65CB-428F-9714-F5604120D4DC}">
      <dsp:nvSpPr>
        <dsp:cNvPr id="0" name=""/>
        <dsp:cNvSpPr/>
      </dsp:nvSpPr>
      <dsp:spPr>
        <a:xfrm rot="5400000">
          <a:off x="2138834" y="1532459"/>
          <a:ext cx="266900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266900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265611" y="1535466"/>
        <a:ext cx="13345" cy="13345"/>
      </dsp:txXfrm>
    </dsp:sp>
    <dsp:sp modelId="{6A60AC63-C366-46FB-BDCA-1E0A7A973943}">
      <dsp:nvSpPr>
        <dsp:cNvPr id="0" name=""/>
        <dsp:cNvSpPr/>
      </dsp:nvSpPr>
      <dsp:spPr>
        <a:xfrm>
          <a:off x="1849606" y="1675589"/>
          <a:ext cx="845355" cy="489950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800" b="1" kern="1200" dirty="0" smtClean="0">
              <a:latin typeface="Times New Roman" pitchFamily="18" charset="0"/>
              <a:cs typeface="Times New Roman" pitchFamily="18" charset="0"/>
            </a:rPr>
            <a:t>Әдәбият дәресләре белән бәйләнеш</a:t>
          </a:r>
          <a:endParaRPr lang="ru-RU" sz="8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973405" y="1747341"/>
        <a:ext cx="597757" cy="346446"/>
      </dsp:txXfrm>
    </dsp:sp>
    <dsp:sp modelId="{DCF53793-22B1-43F3-BBE5-029E95D87B30}">
      <dsp:nvSpPr>
        <dsp:cNvPr id="0" name=""/>
        <dsp:cNvSpPr/>
      </dsp:nvSpPr>
      <dsp:spPr>
        <a:xfrm rot="8731395">
          <a:off x="1489577" y="1440796"/>
          <a:ext cx="507120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507120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 rot="10800000">
        <a:off x="1730459" y="1437798"/>
        <a:ext cx="25356" cy="25356"/>
      </dsp:txXfrm>
    </dsp:sp>
    <dsp:sp modelId="{9EB800EE-2908-4845-8BB6-4DE1C78EFE0C}">
      <dsp:nvSpPr>
        <dsp:cNvPr id="0" name=""/>
        <dsp:cNvSpPr/>
      </dsp:nvSpPr>
      <dsp:spPr>
        <a:xfrm>
          <a:off x="758365" y="1529722"/>
          <a:ext cx="943423" cy="546127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>
              <a:latin typeface="Times New Roman" pitchFamily="18" charset="0"/>
              <a:cs typeface="Times New Roman" pitchFamily="18" charset="0"/>
            </a:rPr>
            <a:t>Мәдәният йорты, авыл китапханәсе белән элемтә</a:t>
          </a:r>
        </a:p>
      </dsp:txBody>
      <dsp:txXfrm>
        <a:off x="896526" y="1609700"/>
        <a:ext cx="667101" cy="386171"/>
      </dsp:txXfrm>
    </dsp:sp>
    <dsp:sp modelId="{6F580BAD-CFA7-4774-BC34-19A2CBEA38C5}">
      <dsp:nvSpPr>
        <dsp:cNvPr id="0" name=""/>
        <dsp:cNvSpPr/>
      </dsp:nvSpPr>
      <dsp:spPr>
        <a:xfrm rot="10778697">
          <a:off x="1387840" y="1081539"/>
          <a:ext cx="445856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445856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 rot="10800000">
        <a:off x="1599621" y="1080072"/>
        <a:ext cx="22292" cy="22292"/>
      </dsp:txXfrm>
    </dsp:sp>
    <dsp:sp modelId="{DC3A925D-79BE-4B3A-B325-69DD0F0D0A36}">
      <dsp:nvSpPr>
        <dsp:cNvPr id="0" name=""/>
        <dsp:cNvSpPr/>
      </dsp:nvSpPr>
      <dsp:spPr>
        <a:xfrm>
          <a:off x="297012" y="851005"/>
          <a:ext cx="1090883" cy="489950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800" b="1" kern="1200" dirty="0" smtClean="0">
              <a:latin typeface="Times New Roman" pitchFamily="18" charset="0"/>
              <a:cs typeface="Times New Roman" pitchFamily="18" charset="0"/>
            </a:rPr>
            <a:t>Спектакльләр сәхнәләштерү</a:t>
          </a:r>
          <a:endParaRPr lang="ru-RU" sz="8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456768" y="922757"/>
        <a:ext cx="771371" cy="346446"/>
      </dsp:txXfrm>
    </dsp:sp>
    <dsp:sp modelId="{CBC6ADBB-F17E-4F96-B7AC-4FF94E90ED5C}">
      <dsp:nvSpPr>
        <dsp:cNvPr id="0" name=""/>
        <dsp:cNvSpPr/>
      </dsp:nvSpPr>
      <dsp:spPr>
        <a:xfrm rot="13116884">
          <a:off x="1572884" y="699426"/>
          <a:ext cx="452239" cy="19359"/>
        </a:xfrm>
        <a:custGeom>
          <a:avLst/>
          <a:gdLst/>
          <a:ahLst/>
          <a:cxnLst/>
          <a:rect l="0" t="0" r="0" b="0"/>
          <a:pathLst>
            <a:path>
              <a:moveTo>
                <a:pt x="0" y="9679"/>
              </a:moveTo>
              <a:lnTo>
                <a:pt x="452239" y="967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 rot="10800000">
        <a:off x="1787698" y="697799"/>
        <a:ext cx="22611" cy="22611"/>
      </dsp:txXfrm>
    </dsp:sp>
    <dsp:sp modelId="{474FB3FD-EA73-4BB9-827D-6C9918596024}">
      <dsp:nvSpPr>
        <dsp:cNvPr id="0" name=""/>
        <dsp:cNvSpPr/>
      </dsp:nvSpPr>
      <dsp:spPr>
        <a:xfrm>
          <a:off x="1014244" y="134093"/>
          <a:ext cx="743092" cy="489950"/>
        </a:xfrm>
        <a:prstGeom prst="ellipse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>
              <a:latin typeface="Times New Roman" pitchFamily="18" charset="0"/>
              <a:cs typeface="Times New Roman" pitchFamily="18" charset="0"/>
            </a:rPr>
            <a:t>Фәнни-гамәли конференцияләр</a:t>
          </a:r>
        </a:p>
      </dsp:txBody>
      <dsp:txXfrm>
        <a:off x="1123067" y="205845"/>
        <a:ext cx="525446" cy="3464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2022-12-19T16:14:00Z</cp:lastPrinted>
  <dcterms:created xsi:type="dcterms:W3CDTF">2022-12-19T09:33:00Z</dcterms:created>
  <dcterms:modified xsi:type="dcterms:W3CDTF">2022-12-19T16:49:00Z</dcterms:modified>
</cp:coreProperties>
</file>